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57EA" w14:textId="77777777" w:rsidR="008C2183" w:rsidRDefault="008C2183" w:rsidP="00DD3878">
      <w:pPr>
        <w:rPr>
          <w:rFonts w:ascii="ECC Logo" w:hAnsi="ECC Logo"/>
          <w:b/>
        </w:rPr>
      </w:pPr>
    </w:p>
    <w:p w14:paraId="67577D4E" w14:textId="77777777" w:rsidR="008C2183" w:rsidRPr="00EF024A" w:rsidRDefault="008C2183" w:rsidP="00DD3878">
      <w:pPr>
        <w:rPr>
          <w:rFonts w:ascii="ECC Logo" w:hAnsi="ECC Logo"/>
          <w:b/>
          <w:sz w:val="32"/>
          <w:szCs w:val="32"/>
        </w:rPr>
      </w:pPr>
    </w:p>
    <w:p w14:paraId="226EF640" w14:textId="77777777" w:rsidR="008C2183" w:rsidRPr="00EF024A" w:rsidRDefault="008C2183" w:rsidP="00DD3878">
      <w:pPr>
        <w:pStyle w:val="Heading2"/>
        <w:jc w:val="left"/>
        <w:rPr>
          <w:sz w:val="32"/>
          <w:szCs w:val="32"/>
        </w:rPr>
      </w:pPr>
      <w:r w:rsidRPr="00EF024A">
        <w:rPr>
          <w:sz w:val="32"/>
          <w:szCs w:val="32"/>
        </w:rPr>
        <w:t>Adult Community Learning Essex</w:t>
      </w:r>
    </w:p>
    <w:p w14:paraId="15E9B1B8" w14:textId="77777777" w:rsidR="008C2183" w:rsidRDefault="008C2183" w:rsidP="00DD3878">
      <w:pPr>
        <w:rPr>
          <w:rFonts w:ascii="Arial" w:hAnsi="Arial"/>
        </w:rPr>
      </w:pPr>
    </w:p>
    <w:p w14:paraId="4153A9B9" w14:textId="443DA400" w:rsidR="008C2183" w:rsidRPr="00F01EB8" w:rsidRDefault="008C2183" w:rsidP="00DD3878">
      <w:pPr>
        <w:rPr>
          <w:rFonts w:ascii="Arial" w:hAnsi="Arial"/>
          <w:b/>
          <w:bCs/>
        </w:rPr>
      </w:pPr>
      <w:r>
        <w:rPr>
          <w:rFonts w:ascii="Arial" w:hAnsi="Arial"/>
          <w:b/>
        </w:rPr>
        <w:t>Title</w:t>
      </w:r>
      <w:r w:rsidR="00834E41">
        <w:rPr>
          <w:rFonts w:ascii="Arial" w:hAnsi="Arial"/>
          <w:b/>
        </w:rPr>
        <w:t>:</w:t>
      </w:r>
      <w:r w:rsidR="009E5D2A">
        <w:rPr>
          <w:rFonts w:ascii="Arial" w:hAnsi="Arial"/>
        </w:rPr>
        <w:tab/>
      </w:r>
      <w:r w:rsidR="00C514E8">
        <w:rPr>
          <w:rFonts w:ascii="Arial" w:hAnsi="Arial"/>
          <w:b/>
          <w:bCs/>
        </w:rPr>
        <w:t>Assessment and Examination Malpractice</w:t>
      </w:r>
      <w:r w:rsidR="00F01EB8">
        <w:rPr>
          <w:rFonts w:ascii="Arial" w:hAnsi="Arial"/>
          <w:b/>
          <w:bCs/>
        </w:rPr>
        <w:t xml:space="preserve"> (</w:t>
      </w:r>
      <w:r w:rsidR="00F01EB8" w:rsidRPr="00F01EB8">
        <w:rPr>
          <w:rFonts w:ascii="Arial" w:hAnsi="Arial"/>
          <w:b/>
          <w:bCs/>
        </w:rPr>
        <w:t xml:space="preserve">including maladministration) </w:t>
      </w:r>
      <w:r w:rsidR="00C514E8">
        <w:rPr>
          <w:rFonts w:ascii="Arial" w:hAnsi="Arial"/>
          <w:b/>
          <w:bCs/>
        </w:rPr>
        <w:t>P</w:t>
      </w:r>
      <w:r w:rsidR="00E3791A">
        <w:rPr>
          <w:rFonts w:ascii="Arial" w:hAnsi="Arial"/>
          <w:b/>
          <w:bCs/>
        </w:rPr>
        <w:t>olicy</w:t>
      </w:r>
    </w:p>
    <w:p w14:paraId="41A2FBCB" w14:textId="77777777" w:rsidR="008C2183" w:rsidRDefault="008C2183" w:rsidP="00DD3878">
      <w:pPr>
        <w:rPr>
          <w:rFonts w:ascii="Arial" w:hAnsi="Arial"/>
        </w:rPr>
      </w:pPr>
    </w:p>
    <w:p w14:paraId="24A26F91" w14:textId="441418B4" w:rsidR="008C2183" w:rsidRDefault="008C2183" w:rsidP="00DD3878">
      <w:pPr>
        <w:rPr>
          <w:rFonts w:ascii="Arial" w:hAnsi="Arial"/>
        </w:rPr>
      </w:pPr>
      <w:r>
        <w:rPr>
          <w:rFonts w:ascii="Arial" w:hAnsi="Arial"/>
          <w:b/>
        </w:rPr>
        <w:t>Control of document</w:t>
      </w:r>
      <w:r w:rsidR="00834E41">
        <w:rPr>
          <w:rFonts w:ascii="Arial" w:hAnsi="Arial"/>
          <w:b/>
        </w:rPr>
        <w:t>:</w:t>
      </w:r>
      <w:r w:rsidR="009E5D2A">
        <w:rPr>
          <w:rFonts w:ascii="Arial" w:hAnsi="Arial"/>
        </w:rPr>
        <w:tab/>
      </w:r>
      <w:r>
        <w:rPr>
          <w:rFonts w:ascii="Arial" w:hAnsi="Arial"/>
        </w:rPr>
        <w:t>Ad</w:t>
      </w:r>
      <w:r w:rsidR="00834E41">
        <w:rPr>
          <w:rFonts w:ascii="Arial" w:hAnsi="Arial"/>
        </w:rPr>
        <w:t>ult Community Learning Senior</w:t>
      </w:r>
      <w:r>
        <w:rPr>
          <w:rFonts w:ascii="Arial" w:hAnsi="Arial"/>
        </w:rPr>
        <w:t xml:space="preserve"> </w:t>
      </w:r>
      <w:r w:rsidR="00627BEB">
        <w:rPr>
          <w:rFonts w:ascii="Arial" w:hAnsi="Arial"/>
        </w:rPr>
        <w:t>Leadership</w:t>
      </w:r>
      <w:r>
        <w:rPr>
          <w:rFonts w:ascii="Arial" w:hAnsi="Arial"/>
        </w:rPr>
        <w:t xml:space="preserve"> Team</w:t>
      </w:r>
    </w:p>
    <w:p w14:paraId="069ED8D5" w14:textId="77777777" w:rsidR="008C2183" w:rsidRDefault="008C2183" w:rsidP="00DD3878"/>
    <w:p w14:paraId="16F11DFA" w14:textId="77777777" w:rsidR="008C2183" w:rsidRDefault="008C2183" w:rsidP="00DD3878">
      <w:pPr>
        <w:pStyle w:val="Heading1"/>
      </w:pPr>
      <w:r>
        <w:t>Policy aims and intention</w:t>
      </w:r>
      <w:r w:rsidR="00834E41">
        <w:t>:</w:t>
      </w:r>
    </w:p>
    <w:p w14:paraId="3B17B4F2" w14:textId="77777777" w:rsidR="008C2183" w:rsidRDefault="008C2183" w:rsidP="00DD3878">
      <w:pPr>
        <w:rPr>
          <w:rFonts w:ascii="Arial" w:hAnsi="Arial"/>
        </w:rPr>
      </w:pPr>
    </w:p>
    <w:p w14:paraId="17857970" w14:textId="77777777" w:rsidR="008C2183" w:rsidRDefault="008C2183" w:rsidP="00DD3878">
      <w:pPr>
        <w:rPr>
          <w:rFonts w:ascii="Arial" w:hAnsi="Arial"/>
        </w:rPr>
      </w:pPr>
      <w:r>
        <w:rPr>
          <w:rFonts w:ascii="Arial" w:hAnsi="Arial"/>
        </w:rPr>
        <w:t>Adult Community Learning, Essex</w:t>
      </w:r>
      <w:r w:rsidR="00E624A9">
        <w:rPr>
          <w:rFonts w:ascii="Arial" w:hAnsi="Arial"/>
        </w:rPr>
        <w:t xml:space="preserve">, </w:t>
      </w:r>
      <w:r>
        <w:rPr>
          <w:rFonts w:ascii="Arial" w:hAnsi="Arial"/>
        </w:rPr>
        <w:t>ensures that the asses</w:t>
      </w:r>
      <w:r w:rsidR="00834E41">
        <w:rPr>
          <w:rFonts w:ascii="Arial" w:hAnsi="Arial"/>
        </w:rPr>
        <w:t xml:space="preserve">sment </w:t>
      </w:r>
      <w:r w:rsidR="00E3791A">
        <w:rPr>
          <w:rFonts w:ascii="Arial" w:hAnsi="Arial"/>
        </w:rPr>
        <w:t xml:space="preserve">and examination </w:t>
      </w:r>
      <w:r w:rsidR="00834E41">
        <w:rPr>
          <w:rFonts w:ascii="Arial" w:hAnsi="Arial"/>
        </w:rPr>
        <w:t xml:space="preserve">practice for QCF programmes and non QCF accredited programmes complies with the Awarding </w:t>
      </w:r>
      <w:r w:rsidR="00417083">
        <w:rPr>
          <w:rFonts w:ascii="Arial" w:hAnsi="Arial"/>
        </w:rPr>
        <w:t>Body</w:t>
      </w:r>
      <w:r w:rsidR="00E3791A">
        <w:rPr>
          <w:rFonts w:ascii="Arial" w:hAnsi="Arial"/>
        </w:rPr>
        <w:t xml:space="preserve"> requirements and the Joint Council for Qualifications procedures</w:t>
      </w:r>
      <w:r w:rsidR="00110169">
        <w:rPr>
          <w:rFonts w:ascii="Arial" w:hAnsi="Arial"/>
        </w:rPr>
        <w:t xml:space="preserve"> in relation to malpractice.</w:t>
      </w:r>
      <w:r w:rsidR="00E3791A">
        <w:rPr>
          <w:rFonts w:ascii="Arial" w:hAnsi="Arial"/>
        </w:rPr>
        <w:t xml:space="preserve">  The </w:t>
      </w:r>
      <w:r>
        <w:rPr>
          <w:rFonts w:ascii="Arial" w:hAnsi="Arial"/>
        </w:rPr>
        <w:t>policy</w:t>
      </w:r>
      <w:r w:rsidR="00E3791A">
        <w:rPr>
          <w:rFonts w:ascii="Arial" w:hAnsi="Arial"/>
        </w:rPr>
        <w:t xml:space="preserve"> aims to ensure the highest standard of integrity and reliability in assessment and examination practice.</w:t>
      </w:r>
    </w:p>
    <w:p w14:paraId="76908923" w14:textId="77777777" w:rsidR="008C2183" w:rsidRDefault="008C2183" w:rsidP="00DD3878">
      <w:pPr>
        <w:rPr>
          <w:rFonts w:ascii="Arial" w:hAnsi="Arial"/>
        </w:rPr>
      </w:pPr>
    </w:p>
    <w:p w14:paraId="21EA008C" w14:textId="77777777" w:rsidR="004C6F14" w:rsidRDefault="008C2183" w:rsidP="00DD3878">
      <w:pPr>
        <w:ind w:left="2700" w:hanging="2700"/>
        <w:rPr>
          <w:rFonts w:ascii="Arial" w:hAnsi="Arial"/>
          <w:b/>
        </w:rPr>
      </w:pPr>
      <w:r>
        <w:rPr>
          <w:rFonts w:ascii="Arial" w:hAnsi="Arial"/>
          <w:b/>
        </w:rPr>
        <w:t>Responsibility group</w:t>
      </w:r>
      <w:r w:rsidR="00CE6A73">
        <w:rPr>
          <w:rFonts w:ascii="Arial" w:hAnsi="Arial"/>
          <w:b/>
        </w:rPr>
        <w:t>:</w:t>
      </w:r>
      <w:r>
        <w:rPr>
          <w:rFonts w:ascii="Arial" w:hAnsi="Arial"/>
        </w:rPr>
        <w:t xml:space="preserve"> </w:t>
      </w:r>
      <w:r>
        <w:rPr>
          <w:rFonts w:ascii="Arial" w:hAnsi="Arial"/>
        </w:rPr>
        <w:tab/>
      </w:r>
      <w:r w:rsidR="004C6F14">
        <w:rPr>
          <w:rFonts w:ascii="Arial" w:hAnsi="Arial"/>
        </w:rPr>
        <w:tab/>
        <w:t xml:space="preserve">Adult Community Learning Senior </w:t>
      </w:r>
      <w:r w:rsidR="00627BEB">
        <w:rPr>
          <w:rFonts w:ascii="Arial" w:hAnsi="Arial"/>
        </w:rPr>
        <w:t>Leadership</w:t>
      </w:r>
      <w:r w:rsidR="004C6F14">
        <w:rPr>
          <w:rFonts w:ascii="Arial" w:hAnsi="Arial"/>
        </w:rPr>
        <w:t xml:space="preserve"> Team</w:t>
      </w:r>
      <w:r w:rsidR="004C6F14">
        <w:rPr>
          <w:rFonts w:ascii="Arial" w:hAnsi="Arial"/>
          <w:b/>
        </w:rPr>
        <w:t xml:space="preserve"> </w:t>
      </w:r>
    </w:p>
    <w:p w14:paraId="2923C604" w14:textId="77777777" w:rsidR="004C6F14" w:rsidRDefault="004C6F14" w:rsidP="00DD3878">
      <w:pPr>
        <w:ind w:left="2700" w:hanging="2700"/>
        <w:rPr>
          <w:rFonts w:ascii="Arial" w:hAnsi="Arial"/>
          <w:b/>
        </w:rPr>
      </w:pPr>
    </w:p>
    <w:p w14:paraId="5C70420C" w14:textId="77777777" w:rsidR="008C2183" w:rsidRDefault="008C2183" w:rsidP="00DD3878">
      <w:pPr>
        <w:ind w:left="2700" w:hanging="2700"/>
        <w:rPr>
          <w:rFonts w:ascii="Arial" w:hAnsi="Arial"/>
          <w:b/>
        </w:rPr>
      </w:pPr>
      <w:r>
        <w:rPr>
          <w:rFonts w:ascii="Arial" w:hAnsi="Arial"/>
          <w:b/>
        </w:rPr>
        <w:t>Date of acceptance</w:t>
      </w:r>
      <w:r w:rsidR="00CE6A73">
        <w:rPr>
          <w:rFonts w:ascii="Arial" w:hAnsi="Arial"/>
          <w:b/>
        </w:rPr>
        <w:t>:</w:t>
      </w:r>
      <w:r>
        <w:rPr>
          <w:rFonts w:ascii="Arial" w:hAnsi="Arial"/>
          <w:b/>
        </w:rPr>
        <w:t xml:space="preserve">  </w:t>
      </w:r>
      <w:r>
        <w:rPr>
          <w:rFonts w:ascii="Arial" w:hAnsi="Arial"/>
          <w:b/>
        </w:rPr>
        <w:tab/>
      </w:r>
      <w:r w:rsidR="004C6F14">
        <w:rPr>
          <w:rFonts w:ascii="Arial" w:hAnsi="Arial"/>
          <w:b/>
        </w:rPr>
        <w:tab/>
      </w:r>
      <w:r w:rsidR="00E3791A">
        <w:rPr>
          <w:rFonts w:ascii="Arial" w:hAnsi="Arial"/>
          <w:b/>
        </w:rPr>
        <w:t>September 2012</w:t>
      </w:r>
    </w:p>
    <w:p w14:paraId="59A2A1D8" w14:textId="77777777" w:rsidR="00DC0F8C" w:rsidRDefault="00DC0F8C" w:rsidP="00DD3878">
      <w:pPr>
        <w:rPr>
          <w:rFonts w:ascii="Arial" w:hAnsi="Arial"/>
          <w:b/>
        </w:rPr>
      </w:pPr>
    </w:p>
    <w:p w14:paraId="4F27D35A" w14:textId="29A1DE44" w:rsidR="00DC0F8C" w:rsidRDefault="00DC0F8C" w:rsidP="00DD3878">
      <w:pPr>
        <w:rPr>
          <w:rFonts w:ascii="Arial" w:hAnsi="Arial"/>
          <w:b/>
        </w:rPr>
      </w:pPr>
      <w:r>
        <w:rPr>
          <w:rFonts w:ascii="Arial" w:hAnsi="Arial"/>
          <w:b/>
        </w:rPr>
        <w:t xml:space="preserve">Reviewed:       </w:t>
      </w:r>
      <w:r w:rsidR="00C16C67">
        <w:rPr>
          <w:rFonts w:ascii="Arial" w:hAnsi="Arial"/>
          <w:b/>
        </w:rPr>
        <w:t xml:space="preserve">                  </w:t>
      </w:r>
      <w:r w:rsidR="00C65FD0">
        <w:rPr>
          <w:rFonts w:ascii="Arial" w:hAnsi="Arial"/>
          <w:b/>
        </w:rPr>
        <w:t>August</w:t>
      </w:r>
      <w:r w:rsidR="00BF5126">
        <w:rPr>
          <w:rFonts w:ascii="Arial" w:hAnsi="Arial"/>
          <w:b/>
        </w:rPr>
        <w:t xml:space="preserve"> 202</w:t>
      </w:r>
      <w:r w:rsidR="00C65FD0">
        <w:rPr>
          <w:rFonts w:ascii="Arial" w:hAnsi="Arial"/>
          <w:b/>
        </w:rPr>
        <w:t>3</w:t>
      </w:r>
    </w:p>
    <w:p w14:paraId="45E41583" w14:textId="77777777" w:rsidR="008C2183" w:rsidRDefault="008C2183" w:rsidP="00DD3878">
      <w:pPr>
        <w:rPr>
          <w:rFonts w:ascii="Arial" w:hAnsi="Arial"/>
          <w:b/>
        </w:rPr>
      </w:pPr>
    </w:p>
    <w:p w14:paraId="5A1A190E" w14:textId="2F81071C" w:rsidR="008C2183" w:rsidRDefault="008C2183" w:rsidP="00DD3878">
      <w:pPr>
        <w:rPr>
          <w:rFonts w:ascii="Arial" w:hAnsi="Arial"/>
        </w:rPr>
      </w:pPr>
      <w:r>
        <w:rPr>
          <w:rFonts w:ascii="Arial" w:hAnsi="Arial"/>
          <w:b/>
        </w:rPr>
        <w:t>Next review date</w:t>
      </w:r>
      <w:r w:rsidR="00CE6A73">
        <w:rPr>
          <w:rFonts w:ascii="Arial" w:hAnsi="Arial"/>
          <w:b/>
        </w:rPr>
        <w:t>:</w:t>
      </w:r>
      <w:r>
        <w:rPr>
          <w:rFonts w:ascii="Arial" w:hAnsi="Arial"/>
          <w:b/>
        </w:rPr>
        <w:tab/>
      </w:r>
      <w:r>
        <w:rPr>
          <w:rFonts w:ascii="Arial" w:hAnsi="Arial"/>
          <w:b/>
        </w:rPr>
        <w:tab/>
      </w:r>
      <w:r w:rsidR="004A4107">
        <w:rPr>
          <w:rFonts w:ascii="Arial" w:hAnsi="Arial"/>
          <w:b/>
        </w:rPr>
        <w:t>September</w:t>
      </w:r>
      <w:r w:rsidR="00AD5953">
        <w:rPr>
          <w:rFonts w:ascii="Arial" w:hAnsi="Arial"/>
          <w:b/>
        </w:rPr>
        <w:t xml:space="preserve"> 202</w:t>
      </w:r>
      <w:r w:rsidR="00C65FD0">
        <w:rPr>
          <w:rFonts w:ascii="Arial" w:hAnsi="Arial"/>
          <w:b/>
        </w:rPr>
        <w:t>4</w:t>
      </w:r>
    </w:p>
    <w:p w14:paraId="36401F74" w14:textId="77777777" w:rsidR="008C2183" w:rsidRDefault="008C2183" w:rsidP="00DD3878">
      <w:pPr>
        <w:rPr>
          <w:rFonts w:ascii="Arial" w:hAnsi="Arial"/>
        </w:rPr>
      </w:pPr>
    </w:p>
    <w:p w14:paraId="55037829" w14:textId="77777777" w:rsidR="008C2183" w:rsidRDefault="008C2183" w:rsidP="00DD3878">
      <w:pPr>
        <w:ind w:left="2880" w:hanging="2880"/>
        <w:rPr>
          <w:rFonts w:ascii="Arial" w:hAnsi="Arial"/>
        </w:rPr>
      </w:pPr>
      <w:r>
        <w:rPr>
          <w:rFonts w:ascii="Arial" w:hAnsi="Arial"/>
          <w:b/>
        </w:rPr>
        <w:t>Audience</w:t>
      </w:r>
      <w:r>
        <w:rPr>
          <w:rFonts w:ascii="Arial" w:hAnsi="Arial"/>
          <w:b/>
        </w:rPr>
        <w:tab/>
      </w:r>
      <w:r w:rsidR="00834E41">
        <w:rPr>
          <w:rFonts w:ascii="Arial" w:hAnsi="Arial"/>
        </w:rPr>
        <w:t xml:space="preserve">All </w:t>
      </w:r>
      <w:r w:rsidR="00AD5953">
        <w:rPr>
          <w:rFonts w:ascii="Arial" w:hAnsi="Arial"/>
        </w:rPr>
        <w:t>M</w:t>
      </w:r>
      <w:r w:rsidR="00834E41">
        <w:rPr>
          <w:rFonts w:ascii="Arial" w:hAnsi="Arial"/>
        </w:rPr>
        <w:t xml:space="preserve">anagers, </w:t>
      </w:r>
      <w:r w:rsidR="00AD5953">
        <w:rPr>
          <w:rFonts w:ascii="Arial" w:hAnsi="Arial"/>
        </w:rPr>
        <w:t>T</w:t>
      </w:r>
      <w:r w:rsidR="00834E41">
        <w:rPr>
          <w:rFonts w:ascii="Arial" w:hAnsi="Arial"/>
        </w:rPr>
        <w:t>utors,</w:t>
      </w:r>
      <w:r>
        <w:rPr>
          <w:rFonts w:ascii="Arial" w:hAnsi="Arial"/>
        </w:rPr>
        <w:t xml:space="preserve"> </w:t>
      </w:r>
      <w:r w:rsidR="00AD5953">
        <w:rPr>
          <w:rFonts w:ascii="Arial" w:hAnsi="Arial"/>
        </w:rPr>
        <w:t>L</w:t>
      </w:r>
      <w:r w:rsidR="00E3791A">
        <w:rPr>
          <w:rFonts w:ascii="Arial" w:hAnsi="Arial"/>
        </w:rPr>
        <w:t xml:space="preserve">earning </w:t>
      </w:r>
      <w:r w:rsidR="00AD5953">
        <w:rPr>
          <w:rFonts w:ascii="Arial" w:hAnsi="Arial"/>
        </w:rPr>
        <w:t>S</w:t>
      </w:r>
      <w:r w:rsidR="00E3791A">
        <w:rPr>
          <w:rFonts w:ascii="Arial" w:hAnsi="Arial"/>
        </w:rPr>
        <w:t xml:space="preserve">upport </w:t>
      </w:r>
      <w:r w:rsidR="00AD5953">
        <w:rPr>
          <w:rFonts w:ascii="Arial" w:hAnsi="Arial"/>
        </w:rPr>
        <w:t>A</w:t>
      </w:r>
      <w:r w:rsidR="00E3791A">
        <w:rPr>
          <w:rFonts w:ascii="Arial" w:hAnsi="Arial"/>
        </w:rPr>
        <w:t xml:space="preserve">ssistants, </w:t>
      </w:r>
      <w:r w:rsidR="00AD5953">
        <w:rPr>
          <w:rFonts w:ascii="Arial" w:hAnsi="Arial"/>
        </w:rPr>
        <w:t>B</w:t>
      </w:r>
      <w:r w:rsidR="00E3791A">
        <w:rPr>
          <w:rFonts w:ascii="Arial" w:hAnsi="Arial"/>
        </w:rPr>
        <w:t xml:space="preserve">usiness </w:t>
      </w:r>
      <w:r w:rsidR="00AD5953">
        <w:rPr>
          <w:rFonts w:ascii="Arial" w:hAnsi="Arial"/>
        </w:rPr>
        <w:t>S</w:t>
      </w:r>
      <w:r>
        <w:rPr>
          <w:rFonts w:ascii="Arial" w:hAnsi="Arial"/>
        </w:rPr>
        <w:t xml:space="preserve">upport </w:t>
      </w:r>
      <w:r w:rsidR="00AD5953">
        <w:rPr>
          <w:rFonts w:ascii="Arial" w:hAnsi="Arial"/>
        </w:rPr>
        <w:t>S</w:t>
      </w:r>
      <w:r>
        <w:rPr>
          <w:rFonts w:ascii="Arial" w:hAnsi="Arial"/>
        </w:rPr>
        <w:t>taff,</w:t>
      </w:r>
      <w:r w:rsidR="00692524">
        <w:rPr>
          <w:rFonts w:ascii="Arial" w:hAnsi="Arial"/>
        </w:rPr>
        <w:t xml:space="preserve"> </w:t>
      </w:r>
      <w:r w:rsidR="00AD5953">
        <w:rPr>
          <w:rFonts w:ascii="Arial" w:hAnsi="Arial"/>
        </w:rPr>
        <w:t>E</w:t>
      </w:r>
      <w:r w:rsidR="00692524">
        <w:rPr>
          <w:rFonts w:ascii="Arial" w:hAnsi="Arial"/>
        </w:rPr>
        <w:t xml:space="preserve">xaminations </w:t>
      </w:r>
      <w:r w:rsidR="00AD5953">
        <w:rPr>
          <w:rFonts w:ascii="Arial" w:hAnsi="Arial"/>
        </w:rPr>
        <w:t>O</w:t>
      </w:r>
      <w:r w:rsidR="00692524">
        <w:rPr>
          <w:rFonts w:ascii="Arial" w:hAnsi="Arial"/>
        </w:rPr>
        <w:t xml:space="preserve">fficers, </w:t>
      </w:r>
      <w:r w:rsidR="00627BEB">
        <w:rPr>
          <w:rFonts w:ascii="Arial" w:hAnsi="Arial"/>
        </w:rPr>
        <w:t xml:space="preserve">Invigilators, </w:t>
      </w:r>
      <w:r w:rsidR="00AD5953">
        <w:rPr>
          <w:rFonts w:ascii="Arial" w:hAnsi="Arial"/>
        </w:rPr>
        <w:t>O</w:t>
      </w:r>
      <w:r w:rsidR="00692524">
        <w:rPr>
          <w:rFonts w:ascii="Arial" w:hAnsi="Arial"/>
        </w:rPr>
        <w:t xml:space="preserve">perations </w:t>
      </w:r>
      <w:r w:rsidR="00AD5953">
        <w:rPr>
          <w:rFonts w:ascii="Arial" w:hAnsi="Arial"/>
        </w:rPr>
        <w:t>M</w:t>
      </w:r>
      <w:r w:rsidR="00692524">
        <w:rPr>
          <w:rFonts w:ascii="Arial" w:hAnsi="Arial"/>
        </w:rPr>
        <w:t>anagers,</w:t>
      </w:r>
      <w:r w:rsidR="00834E41">
        <w:rPr>
          <w:rFonts w:ascii="Arial" w:hAnsi="Arial"/>
        </w:rPr>
        <w:t xml:space="preserve"> </w:t>
      </w:r>
      <w:r w:rsidR="00AD5953">
        <w:rPr>
          <w:rFonts w:ascii="Arial" w:hAnsi="Arial"/>
        </w:rPr>
        <w:t>A</w:t>
      </w:r>
      <w:r w:rsidR="00834E41">
        <w:rPr>
          <w:rFonts w:ascii="Arial" w:hAnsi="Arial"/>
        </w:rPr>
        <w:t>ssessors,</w:t>
      </w:r>
      <w:r>
        <w:rPr>
          <w:rFonts w:ascii="Arial" w:hAnsi="Arial"/>
        </w:rPr>
        <w:t xml:space="preserve"> </w:t>
      </w:r>
      <w:r w:rsidR="00AD5953">
        <w:rPr>
          <w:rFonts w:ascii="Arial" w:hAnsi="Arial"/>
        </w:rPr>
        <w:t>V</w:t>
      </w:r>
      <w:r>
        <w:rPr>
          <w:rFonts w:ascii="Arial" w:hAnsi="Arial"/>
        </w:rPr>
        <w:t xml:space="preserve">olunteers, </w:t>
      </w:r>
      <w:r w:rsidR="00AD5953">
        <w:rPr>
          <w:rFonts w:ascii="Arial" w:hAnsi="Arial"/>
        </w:rPr>
        <w:t>L</w:t>
      </w:r>
      <w:r>
        <w:rPr>
          <w:rFonts w:ascii="Arial" w:hAnsi="Arial"/>
        </w:rPr>
        <w:t>earners and other service users.</w:t>
      </w:r>
    </w:p>
    <w:p w14:paraId="0125A0A1" w14:textId="77777777" w:rsidR="008C2183" w:rsidRDefault="008C2183" w:rsidP="00DD3878">
      <w:pPr>
        <w:rPr>
          <w:rFonts w:ascii="Arial" w:hAnsi="Arial"/>
        </w:rPr>
      </w:pPr>
    </w:p>
    <w:p w14:paraId="1B8FEAE6" w14:textId="77777777" w:rsidR="008C2183" w:rsidRPr="0028634B" w:rsidRDefault="008C2183" w:rsidP="00DD3878">
      <w:pPr>
        <w:pStyle w:val="Heading1"/>
        <w:rPr>
          <w:sz w:val="32"/>
          <w:szCs w:val="32"/>
        </w:rPr>
      </w:pPr>
      <w:r w:rsidRPr="0028634B">
        <w:rPr>
          <w:sz w:val="32"/>
          <w:szCs w:val="32"/>
        </w:rPr>
        <w:t>The policy</w:t>
      </w:r>
      <w:r w:rsidR="00CE6A73" w:rsidRPr="0028634B">
        <w:rPr>
          <w:sz w:val="32"/>
          <w:szCs w:val="32"/>
        </w:rPr>
        <w:t>:</w:t>
      </w:r>
    </w:p>
    <w:p w14:paraId="7B334C0C" w14:textId="77777777" w:rsidR="008C2183" w:rsidRDefault="008C2183" w:rsidP="00DD3878"/>
    <w:p w14:paraId="79F97389" w14:textId="0AE7A743" w:rsidR="008C2183" w:rsidRDefault="008C2183" w:rsidP="00DD3878">
      <w:pPr>
        <w:rPr>
          <w:rFonts w:ascii="Arial" w:hAnsi="Arial"/>
        </w:rPr>
      </w:pPr>
      <w:r>
        <w:rPr>
          <w:rFonts w:ascii="Arial" w:hAnsi="Arial"/>
        </w:rPr>
        <w:t xml:space="preserve">The policy for assessment </w:t>
      </w:r>
      <w:r w:rsidR="00E3791A">
        <w:rPr>
          <w:rFonts w:ascii="Arial" w:hAnsi="Arial"/>
        </w:rPr>
        <w:t xml:space="preserve">and examination practice </w:t>
      </w:r>
      <w:r>
        <w:rPr>
          <w:rFonts w:ascii="Arial" w:hAnsi="Arial"/>
        </w:rPr>
        <w:t>f</w:t>
      </w:r>
      <w:r w:rsidR="00834E41">
        <w:rPr>
          <w:rFonts w:ascii="Arial" w:hAnsi="Arial"/>
        </w:rPr>
        <w:t xml:space="preserve">ollows the Awarding </w:t>
      </w:r>
      <w:r w:rsidR="00B54083">
        <w:rPr>
          <w:rFonts w:ascii="Arial" w:hAnsi="Arial"/>
        </w:rPr>
        <w:t>Bodies</w:t>
      </w:r>
      <w:r w:rsidR="0028634B">
        <w:rPr>
          <w:rFonts w:ascii="Arial" w:hAnsi="Arial"/>
        </w:rPr>
        <w:t xml:space="preserve"> </w:t>
      </w:r>
      <w:r w:rsidR="00E3791A">
        <w:rPr>
          <w:rFonts w:ascii="Arial" w:hAnsi="Arial"/>
        </w:rPr>
        <w:t xml:space="preserve">and JCQ </w:t>
      </w:r>
      <w:r w:rsidR="00834E41">
        <w:rPr>
          <w:rFonts w:ascii="Arial" w:hAnsi="Arial"/>
        </w:rPr>
        <w:t>requirements</w:t>
      </w:r>
      <w:r w:rsidR="00C514E8">
        <w:rPr>
          <w:rFonts w:ascii="Arial" w:hAnsi="Arial"/>
        </w:rPr>
        <w:t>.</w:t>
      </w:r>
      <w:r>
        <w:rPr>
          <w:rFonts w:ascii="Arial" w:hAnsi="Arial"/>
        </w:rPr>
        <w:t xml:space="preserve">  </w:t>
      </w:r>
    </w:p>
    <w:p w14:paraId="74085A80" w14:textId="7F84E44C" w:rsidR="00BF5126" w:rsidRDefault="00BF5126" w:rsidP="00DD3878">
      <w:pPr>
        <w:rPr>
          <w:rFonts w:ascii="Arial" w:hAnsi="Arial"/>
        </w:rPr>
      </w:pPr>
    </w:p>
    <w:p w14:paraId="669098E6" w14:textId="77777777" w:rsidR="00BF5126" w:rsidRDefault="00BF5126" w:rsidP="00BF5126">
      <w:pPr>
        <w:rPr>
          <w:rFonts w:ascii="Arial" w:hAnsi="Arial" w:cs="Arial"/>
          <w:b/>
        </w:rPr>
      </w:pPr>
      <w:r w:rsidRPr="00041750">
        <w:rPr>
          <w:rFonts w:ascii="Arial" w:hAnsi="Arial" w:cs="Arial"/>
          <w:b/>
        </w:rPr>
        <w:t>References</w:t>
      </w:r>
    </w:p>
    <w:p w14:paraId="5446929C" w14:textId="0BD5DEBB" w:rsidR="00BF5126" w:rsidRPr="003E0166" w:rsidRDefault="00BF5126" w:rsidP="003E0166">
      <w:pPr>
        <w:pStyle w:val="ListParagraph"/>
        <w:numPr>
          <w:ilvl w:val="0"/>
          <w:numId w:val="18"/>
        </w:numPr>
        <w:rPr>
          <w:rFonts w:ascii="Arial" w:hAnsi="Arial" w:cs="Arial"/>
        </w:rPr>
      </w:pPr>
      <w:r w:rsidRPr="003E0166">
        <w:rPr>
          <w:rFonts w:ascii="Arial" w:hAnsi="Arial" w:cs="Arial"/>
        </w:rPr>
        <w:t xml:space="preserve">JCQ (Joint Council for Qualifications) Suspected Malpractice in Examinations and Assessments: Policies and Procedures issued at the start of the academic year. </w:t>
      </w:r>
    </w:p>
    <w:p w14:paraId="34164D2B" w14:textId="77777777" w:rsidR="00BF5126" w:rsidRDefault="00BF5126" w:rsidP="00BF5126">
      <w:pPr>
        <w:rPr>
          <w:rFonts w:ascii="Arial" w:hAnsi="Arial"/>
        </w:rPr>
      </w:pPr>
    </w:p>
    <w:p w14:paraId="2B96FEEE" w14:textId="77777777" w:rsidR="00110169" w:rsidRDefault="00110169" w:rsidP="00DD3878">
      <w:pPr>
        <w:rPr>
          <w:rFonts w:ascii="Arial" w:hAnsi="Arial"/>
        </w:rPr>
      </w:pPr>
      <w:r>
        <w:rPr>
          <w:rFonts w:ascii="Arial" w:hAnsi="Arial"/>
        </w:rPr>
        <w:t>Adult Community Learning Essex takes active s</w:t>
      </w:r>
      <w:r w:rsidR="00752268">
        <w:rPr>
          <w:rFonts w:ascii="Arial" w:hAnsi="Arial"/>
        </w:rPr>
        <w:t xml:space="preserve">teps to ensure that the policy </w:t>
      </w:r>
      <w:r>
        <w:rPr>
          <w:rFonts w:ascii="Arial" w:hAnsi="Arial"/>
        </w:rPr>
        <w:t>is adhered to:</w:t>
      </w:r>
    </w:p>
    <w:p w14:paraId="5ABEC102" w14:textId="77777777" w:rsidR="008C2183" w:rsidRDefault="008C2183" w:rsidP="00DD3878">
      <w:pPr>
        <w:numPr>
          <w:ilvl w:val="0"/>
          <w:numId w:val="11"/>
        </w:numPr>
        <w:rPr>
          <w:rFonts w:ascii="Arial" w:hAnsi="Arial"/>
        </w:rPr>
      </w:pPr>
      <w:r>
        <w:rPr>
          <w:rFonts w:ascii="Arial" w:hAnsi="Arial"/>
        </w:rPr>
        <w:t xml:space="preserve">All </w:t>
      </w:r>
      <w:r w:rsidR="002C493A">
        <w:rPr>
          <w:rFonts w:ascii="Arial" w:hAnsi="Arial"/>
        </w:rPr>
        <w:t>tutors/</w:t>
      </w:r>
      <w:r>
        <w:rPr>
          <w:rFonts w:ascii="Arial" w:hAnsi="Arial"/>
        </w:rPr>
        <w:t>assessors will be qualified and occupationally comp</w:t>
      </w:r>
      <w:r w:rsidR="00834E41">
        <w:rPr>
          <w:rFonts w:ascii="Arial" w:hAnsi="Arial"/>
        </w:rPr>
        <w:t xml:space="preserve">etent according to Awarding </w:t>
      </w:r>
      <w:r w:rsidR="00417083">
        <w:rPr>
          <w:rFonts w:ascii="Arial" w:hAnsi="Arial"/>
        </w:rPr>
        <w:t>Body</w:t>
      </w:r>
      <w:r>
        <w:rPr>
          <w:rFonts w:ascii="Arial" w:hAnsi="Arial"/>
        </w:rPr>
        <w:t xml:space="preserve"> scheme guidelines.  Fair and reliable assessment processes are used to ensure that all candidates</w:t>
      </w:r>
      <w:r w:rsidR="00834E41">
        <w:rPr>
          <w:rFonts w:ascii="Arial" w:hAnsi="Arial"/>
        </w:rPr>
        <w:t xml:space="preserve"> </w:t>
      </w:r>
      <w:proofErr w:type="gramStart"/>
      <w:r w:rsidR="00834E41">
        <w:rPr>
          <w:rFonts w:ascii="Arial" w:hAnsi="Arial"/>
        </w:rPr>
        <w:t>have</w:t>
      </w:r>
      <w:r>
        <w:rPr>
          <w:rFonts w:ascii="Arial" w:hAnsi="Arial"/>
        </w:rPr>
        <w:t xml:space="preserve"> the opportunity to</w:t>
      </w:r>
      <w:proofErr w:type="gramEnd"/>
      <w:r>
        <w:rPr>
          <w:rFonts w:ascii="Arial" w:hAnsi="Arial"/>
        </w:rPr>
        <w:t xml:space="preserve"> demonstrate their competence, thus ensuring equal access. Evidence is judged for validity, currency, authenticity and sufficiency. </w:t>
      </w:r>
    </w:p>
    <w:p w14:paraId="62FF4DAE" w14:textId="77777777" w:rsidR="008C2183" w:rsidRDefault="008C2183" w:rsidP="00DD3878">
      <w:pPr>
        <w:rPr>
          <w:rFonts w:ascii="Arial" w:hAnsi="Arial"/>
        </w:rPr>
      </w:pPr>
    </w:p>
    <w:p w14:paraId="7753F1E3" w14:textId="12DA2AE7" w:rsidR="008C2183" w:rsidRDefault="008C2183" w:rsidP="00DD3878">
      <w:pPr>
        <w:numPr>
          <w:ilvl w:val="0"/>
          <w:numId w:val="11"/>
        </w:numPr>
        <w:rPr>
          <w:rFonts w:ascii="Arial" w:hAnsi="Arial"/>
        </w:rPr>
      </w:pPr>
      <w:r>
        <w:rPr>
          <w:rFonts w:ascii="Arial" w:hAnsi="Arial"/>
        </w:rPr>
        <w:t xml:space="preserve">Occupationally competent </w:t>
      </w:r>
      <w:r w:rsidR="00834E41">
        <w:rPr>
          <w:rFonts w:ascii="Arial" w:hAnsi="Arial"/>
        </w:rPr>
        <w:t>and qualified IQAs</w:t>
      </w:r>
      <w:r>
        <w:rPr>
          <w:rFonts w:ascii="Arial" w:hAnsi="Arial"/>
        </w:rPr>
        <w:t xml:space="preserve"> continually review assessment practice.  Support and advice </w:t>
      </w:r>
      <w:proofErr w:type="gramStart"/>
      <w:r>
        <w:rPr>
          <w:rFonts w:ascii="Arial" w:hAnsi="Arial"/>
        </w:rPr>
        <w:t>is</w:t>
      </w:r>
      <w:proofErr w:type="gramEnd"/>
      <w:r>
        <w:rPr>
          <w:rFonts w:ascii="Arial" w:hAnsi="Arial"/>
        </w:rPr>
        <w:t xml:space="preserve"> given to </w:t>
      </w:r>
      <w:r w:rsidR="00834E41">
        <w:rPr>
          <w:rFonts w:ascii="Arial" w:hAnsi="Arial"/>
        </w:rPr>
        <w:t xml:space="preserve">tutors/assessors by IQAs and </w:t>
      </w:r>
      <w:r w:rsidR="0024210D">
        <w:rPr>
          <w:rFonts w:ascii="Arial" w:hAnsi="Arial"/>
        </w:rPr>
        <w:t xml:space="preserve">Curriculum </w:t>
      </w:r>
      <w:r w:rsidR="00DF6376">
        <w:rPr>
          <w:rFonts w:ascii="Arial" w:hAnsi="Arial"/>
        </w:rPr>
        <w:t>Lead</w:t>
      </w:r>
      <w:r w:rsidR="00834E41">
        <w:rPr>
          <w:rFonts w:ascii="Arial" w:hAnsi="Arial"/>
        </w:rPr>
        <w:t>s (as appropriate)</w:t>
      </w:r>
      <w:r w:rsidR="00C514E8">
        <w:rPr>
          <w:rFonts w:ascii="Arial" w:hAnsi="Arial"/>
        </w:rPr>
        <w:t>.</w:t>
      </w:r>
    </w:p>
    <w:p w14:paraId="0A51D78B" w14:textId="77777777" w:rsidR="004510EC" w:rsidRDefault="004510EC" w:rsidP="004510EC">
      <w:pPr>
        <w:pStyle w:val="ListParagraph"/>
        <w:rPr>
          <w:rFonts w:ascii="Arial" w:hAnsi="Arial"/>
        </w:rPr>
      </w:pPr>
    </w:p>
    <w:p w14:paraId="6BB420CE" w14:textId="2C9594F2" w:rsidR="008C2183" w:rsidRDefault="008C2183" w:rsidP="00DD3878">
      <w:pPr>
        <w:numPr>
          <w:ilvl w:val="0"/>
          <w:numId w:val="11"/>
        </w:numPr>
        <w:rPr>
          <w:rFonts w:ascii="Arial" w:hAnsi="Arial"/>
        </w:rPr>
      </w:pPr>
      <w:r>
        <w:rPr>
          <w:rFonts w:ascii="Arial" w:hAnsi="Arial"/>
        </w:rPr>
        <w:t xml:space="preserve">Assessment decisions and practices are regularly </w:t>
      </w:r>
      <w:r w:rsidR="004510EC">
        <w:rPr>
          <w:rFonts w:ascii="Arial" w:hAnsi="Arial"/>
        </w:rPr>
        <w:t>sampled,</w:t>
      </w:r>
      <w:r>
        <w:rPr>
          <w:rFonts w:ascii="Arial" w:hAnsi="Arial"/>
        </w:rPr>
        <w:t xml:space="preserve"> and findings are acted upon to ensure consistency.</w:t>
      </w:r>
      <w:r w:rsidR="00FC0E0A">
        <w:rPr>
          <w:rFonts w:ascii="Arial" w:hAnsi="Arial"/>
        </w:rPr>
        <w:t xml:space="preserve"> (</w:t>
      </w:r>
      <w:r w:rsidR="00C514E8">
        <w:rPr>
          <w:rFonts w:ascii="Arial" w:hAnsi="Arial"/>
        </w:rPr>
        <w:t>S</w:t>
      </w:r>
      <w:r w:rsidR="00FC0E0A">
        <w:rPr>
          <w:rFonts w:ascii="Arial" w:hAnsi="Arial"/>
        </w:rPr>
        <w:t xml:space="preserve">ee ACL </w:t>
      </w:r>
      <w:smartTag w:uri="urn:schemas-microsoft-com:office:smarttags" w:element="place">
        <w:r w:rsidR="00FC0E0A">
          <w:rPr>
            <w:rFonts w:ascii="Arial" w:hAnsi="Arial"/>
          </w:rPr>
          <w:t>Essex</w:t>
        </w:r>
      </w:smartTag>
      <w:r w:rsidR="00FC0E0A">
        <w:rPr>
          <w:rFonts w:ascii="Arial" w:hAnsi="Arial"/>
        </w:rPr>
        <w:t xml:space="preserve"> Assessment Policy).</w:t>
      </w:r>
    </w:p>
    <w:p w14:paraId="785B61E3" w14:textId="77777777" w:rsidR="00110169" w:rsidRDefault="00110169" w:rsidP="00DD3878">
      <w:pPr>
        <w:pStyle w:val="ListParagraph"/>
        <w:rPr>
          <w:rFonts w:ascii="Arial" w:hAnsi="Arial"/>
        </w:rPr>
      </w:pPr>
    </w:p>
    <w:p w14:paraId="64C746C3" w14:textId="77777777" w:rsidR="00110169" w:rsidRDefault="00110169" w:rsidP="00DD3878">
      <w:pPr>
        <w:numPr>
          <w:ilvl w:val="0"/>
          <w:numId w:val="11"/>
        </w:numPr>
        <w:rPr>
          <w:rFonts w:ascii="Arial" w:hAnsi="Arial"/>
        </w:rPr>
      </w:pPr>
      <w:r>
        <w:rPr>
          <w:rFonts w:ascii="Arial" w:hAnsi="Arial"/>
        </w:rPr>
        <w:t>Course inductions and learner handbooks set out the</w:t>
      </w:r>
      <w:r w:rsidR="005D5916">
        <w:rPr>
          <w:rFonts w:ascii="Arial" w:hAnsi="Arial"/>
        </w:rPr>
        <w:t xml:space="preserve"> assessment and/or examination </w:t>
      </w:r>
      <w:r>
        <w:rPr>
          <w:rFonts w:ascii="Arial" w:hAnsi="Arial"/>
        </w:rPr>
        <w:t>procedures clearly.</w:t>
      </w:r>
    </w:p>
    <w:p w14:paraId="4BF28613" w14:textId="77777777" w:rsidR="00110169" w:rsidRDefault="00110169" w:rsidP="00DD3878">
      <w:pPr>
        <w:pStyle w:val="ListParagraph"/>
        <w:rPr>
          <w:rFonts w:ascii="Arial" w:hAnsi="Arial"/>
        </w:rPr>
      </w:pPr>
    </w:p>
    <w:p w14:paraId="320E5B93" w14:textId="77777777" w:rsidR="00110169" w:rsidRDefault="00110169" w:rsidP="00DD3878">
      <w:pPr>
        <w:numPr>
          <w:ilvl w:val="0"/>
          <w:numId w:val="11"/>
        </w:numPr>
        <w:rPr>
          <w:rFonts w:ascii="Arial" w:hAnsi="Arial"/>
        </w:rPr>
      </w:pPr>
      <w:r>
        <w:rPr>
          <w:rFonts w:ascii="Arial" w:hAnsi="Arial"/>
        </w:rPr>
        <w:t>Guidance for learners on appropriate formats to record cited texts and other information sources, such as websites, is provided, as appropriate.</w:t>
      </w:r>
    </w:p>
    <w:p w14:paraId="6BDBD39E" w14:textId="77777777" w:rsidR="00110169" w:rsidRDefault="00110169" w:rsidP="00DD3878">
      <w:pPr>
        <w:pStyle w:val="ListParagraph"/>
        <w:rPr>
          <w:rFonts w:ascii="Arial" w:hAnsi="Arial"/>
        </w:rPr>
      </w:pPr>
    </w:p>
    <w:p w14:paraId="6B523D98" w14:textId="77777777" w:rsidR="00110169" w:rsidRDefault="00110169" w:rsidP="00DD3878">
      <w:pPr>
        <w:numPr>
          <w:ilvl w:val="0"/>
          <w:numId w:val="11"/>
        </w:numPr>
        <w:rPr>
          <w:rFonts w:ascii="Arial" w:hAnsi="Arial"/>
        </w:rPr>
      </w:pPr>
      <w:r>
        <w:rPr>
          <w:rFonts w:ascii="Arial" w:hAnsi="Arial"/>
        </w:rPr>
        <w:t>Assessment procedures include checking for malpractice such as collusion and plagiarism</w:t>
      </w:r>
      <w:r w:rsidR="005D5916">
        <w:rPr>
          <w:rFonts w:ascii="Arial" w:hAnsi="Arial"/>
        </w:rPr>
        <w:t>.</w:t>
      </w:r>
    </w:p>
    <w:p w14:paraId="4D11F152" w14:textId="77777777" w:rsidR="00110169" w:rsidRDefault="00110169" w:rsidP="00DD3878">
      <w:pPr>
        <w:pStyle w:val="ListParagraph"/>
        <w:rPr>
          <w:rFonts w:ascii="Arial" w:hAnsi="Arial"/>
        </w:rPr>
      </w:pPr>
    </w:p>
    <w:p w14:paraId="4463AF6E" w14:textId="77777777" w:rsidR="00110169" w:rsidRDefault="00752268" w:rsidP="00DD3878">
      <w:pPr>
        <w:numPr>
          <w:ilvl w:val="0"/>
          <w:numId w:val="11"/>
        </w:numPr>
        <w:rPr>
          <w:rFonts w:ascii="Arial" w:hAnsi="Arial"/>
        </w:rPr>
      </w:pPr>
      <w:r>
        <w:rPr>
          <w:rFonts w:ascii="Arial" w:hAnsi="Arial"/>
        </w:rPr>
        <w:t>Controls are installed to prevent learners accessing other learners’ work when using networked computers</w:t>
      </w:r>
      <w:r w:rsidR="005D5916">
        <w:rPr>
          <w:rFonts w:ascii="Arial" w:hAnsi="Arial"/>
        </w:rPr>
        <w:t>.</w:t>
      </w:r>
    </w:p>
    <w:p w14:paraId="3F4DE43B" w14:textId="77777777" w:rsidR="00752268" w:rsidRDefault="00752268" w:rsidP="00DD3878">
      <w:pPr>
        <w:pStyle w:val="ListParagraph"/>
        <w:rPr>
          <w:rFonts w:ascii="Arial" w:hAnsi="Arial"/>
        </w:rPr>
      </w:pPr>
    </w:p>
    <w:p w14:paraId="2A397A09" w14:textId="77777777" w:rsidR="00752268" w:rsidRDefault="00752268" w:rsidP="00DD3878">
      <w:pPr>
        <w:numPr>
          <w:ilvl w:val="0"/>
          <w:numId w:val="11"/>
        </w:numPr>
        <w:rPr>
          <w:rFonts w:ascii="Arial" w:hAnsi="Arial"/>
        </w:rPr>
      </w:pPr>
      <w:r>
        <w:rPr>
          <w:rFonts w:ascii="Arial" w:hAnsi="Arial"/>
        </w:rPr>
        <w:t>Learners are required to sign a statement that the work produced for assessment is their own.</w:t>
      </w:r>
    </w:p>
    <w:p w14:paraId="7A0B737F" w14:textId="77777777" w:rsidR="00752268" w:rsidRDefault="00752268" w:rsidP="00DD3878">
      <w:pPr>
        <w:pStyle w:val="ListParagraph"/>
        <w:rPr>
          <w:rFonts w:ascii="Arial" w:hAnsi="Arial"/>
        </w:rPr>
      </w:pPr>
    </w:p>
    <w:p w14:paraId="245AD33D" w14:textId="77777777" w:rsidR="00752268" w:rsidRDefault="00752268" w:rsidP="00DD3878">
      <w:pPr>
        <w:numPr>
          <w:ilvl w:val="0"/>
          <w:numId w:val="11"/>
        </w:numPr>
        <w:rPr>
          <w:rFonts w:ascii="Arial" w:hAnsi="Arial"/>
        </w:rPr>
      </w:pPr>
      <w:r>
        <w:rPr>
          <w:rFonts w:ascii="Arial" w:hAnsi="Arial"/>
        </w:rPr>
        <w:t>Examination Officers adhere to the JCQ regulations relating to the conduct of examinations.</w:t>
      </w:r>
    </w:p>
    <w:p w14:paraId="4B6687A0" w14:textId="77777777" w:rsidR="00FC0E0A" w:rsidRDefault="00FC0E0A" w:rsidP="00DD3878">
      <w:pPr>
        <w:rPr>
          <w:rFonts w:ascii="Arial" w:hAnsi="Arial"/>
        </w:rPr>
      </w:pPr>
    </w:p>
    <w:p w14:paraId="376DF55E" w14:textId="77777777" w:rsidR="00FC0E0A" w:rsidRPr="00692524" w:rsidRDefault="00FC0E0A" w:rsidP="00DD3878">
      <w:pPr>
        <w:rPr>
          <w:rFonts w:ascii="Arial" w:hAnsi="Arial"/>
          <w:b/>
          <w:sz w:val="32"/>
          <w:szCs w:val="32"/>
        </w:rPr>
      </w:pPr>
      <w:r w:rsidRPr="00692524">
        <w:rPr>
          <w:rFonts w:ascii="Arial" w:hAnsi="Arial"/>
          <w:b/>
          <w:sz w:val="32"/>
          <w:szCs w:val="32"/>
        </w:rPr>
        <w:t>Definitions of malpractice</w:t>
      </w:r>
    </w:p>
    <w:p w14:paraId="106AF4BD" w14:textId="77777777" w:rsidR="0013632C" w:rsidRDefault="0013632C" w:rsidP="00DD3878">
      <w:pPr>
        <w:rPr>
          <w:rFonts w:ascii="Arial" w:hAnsi="Arial"/>
          <w:b/>
        </w:rPr>
      </w:pPr>
    </w:p>
    <w:p w14:paraId="723BA51D" w14:textId="77777777" w:rsidR="0013632C" w:rsidRPr="005E084E" w:rsidRDefault="0013632C" w:rsidP="00DD3878">
      <w:pPr>
        <w:rPr>
          <w:rFonts w:ascii="Arial" w:hAnsi="Arial"/>
        </w:rPr>
      </w:pPr>
      <w:r w:rsidRPr="005E084E">
        <w:rPr>
          <w:rFonts w:ascii="Arial" w:hAnsi="Arial"/>
        </w:rPr>
        <w:t>Malpractice includes maladministrat</w:t>
      </w:r>
      <w:r w:rsidR="005D5916">
        <w:rPr>
          <w:rFonts w:ascii="Arial" w:hAnsi="Arial"/>
        </w:rPr>
        <w:t xml:space="preserve">ion and means any act, default </w:t>
      </w:r>
      <w:r w:rsidRPr="005E084E">
        <w:rPr>
          <w:rFonts w:ascii="Arial" w:hAnsi="Arial"/>
        </w:rPr>
        <w:t>or practice which compromises</w:t>
      </w:r>
      <w:r w:rsidR="005D5916">
        <w:rPr>
          <w:rFonts w:ascii="Arial" w:hAnsi="Arial"/>
        </w:rPr>
        <w:t>,</w:t>
      </w:r>
      <w:r w:rsidRPr="005E084E">
        <w:rPr>
          <w:rFonts w:ascii="Arial" w:hAnsi="Arial"/>
        </w:rPr>
        <w:t xml:space="preserve"> or attempts to compromise</w:t>
      </w:r>
      <w:r w:rsidR="005D5916">
        <w:rPr>
          <w:rFonts w:ascii="Arial" w:hAnsi="Arial"/>
        </w:rPr>
        <w:t>,</w:t>
      </w:r>
      <w:r w:rsidRPr="005E084E">
        <w:rPr>
          <w:rFonts w:ascii="Arial" w:hAnsi="Arial"/>
        </w:rPr>
        <w:t xml:space="preserve"> or may</w:t>
      </w:r>
      <w:r w:rsidR="00BB1F0B">
        <w:rPr>
          <w:rFonts w:ascii="Arial" w:hAnsi="Arial"/>
        </w:rPr>
        <w:t xml:space="preserve"> damage</w:t>
      </w:r>
      <w:r w:rsidR="005D5916">
        <w:rPr>
          <w:rFonts w:ascii="Arial" w:hAnsi="Arial"/>
        </w:rPr>
        <w:t xml:space="preserve"> </w:t>
      </w:r>
      <w:r w:rsidRPr="005E084E">
        <w:rPr>
          <w:rFonts w:ascii="Arial" w:hAnsi="Arial"/>
        </w:rPr>
        <w:t xml:space="preserve">the process of assessment, the integrity of the qualification or the validity of the result/certificate and/or damages the authority, reputation </w:t>
      </w:r>
      <w:r w:rsidR="005E084E" w:rsidRPr="005E084E">
        <w:rPr>
          <w:rFonts w:ascii="Arial" w:hAnsi="Arial"/>
        </w:rPr>
        <w:t xml:space="preserve">or credibility of Adult Community Learning Essex and/or the Awarding </w:t>
      </w:r>
      <w:r w:rsidR="00417083">
        <w:rPr>
          <w:rFonts w:ascii="Arial" w:hAnsi="Arial"/>
        </w:rPr>
        <w:t>Body</w:t>
      </w:r>
      <w:r w:rsidR="005D5916">
        <w:rPr>
          <w:rFonts w:ascii="Arial" w:hAnsi="Arial"/>
        </w:rPr>
        <w:t xml:space="preserve"> (</w:t>
      </w:r>
      <w:r w:rsidR="005E084E">
        <w:rPr>
          <w:rFonts w:ascii="Arial" w:hAnsi="Arial"/>
        </w:rPr>
        <w:t>reference JCQ policies)</w:t>
      </w:r>
      <w:r w:rsidR="005D5916">
        <w:rPr>
          <w:rFonts w:ascii="Arial" w:hAnsi="Arial"/>
        </w:rPr>
        <w:t>.</w:t>
      </w:r>
    </w:p>
    <w:p w14:paraId="753A3B0C" w14:textId="77777777" w:rsidR="0013632C" w:rsidRPr="00FC0E0A" w:rsidRDefault="0013632C" w:rsidP="00DD3878">
      <w:pPr>
        <w:ind w:left="720"/>
        <w:rPr>
          <w:rFonts w:ascii="Arial" w:hAnsi="Arial"/>
          <w:b/>
        </w:rPr>
      </w:pPr>
    </w:p>
    <w:p w14:paraId="55F842C1" w14:textId="77777777" w:rsidR="008C2183" w:rsidRDefault="008C2183" w:rsidP="00DD3878">
      <w:pPr>
        <w:rPr>
          <w:rFonts w:ascii="Arial" w:hAnsi="Arial"/>
        </w:rPr>
      </w:pPr>
    </w:p>
    <w:p w14:paraId="3025C8A5" w14:textId="6F083E4B" w:rsidR="00FC0E0A" w:rsidRDefault="00FC0E0A" w:rsidP="00DD3878">
      <w:pPr>
        <w:pStyle w:val="Heading3"/>
      </w:pPr>
      <w:r>
        <w:t>Adult Community Learning Essex regards any form of malpractice</w:t>
      </w:r>
      <w:r w:rsidR="00F01EB8">
        <w:rPr>
          <w:rFonts w:cs="Arial"/>
        </w:rPr>
        <w:t>, including maladministration,</w:t>
      </w:r>
      <w:r>
        <w:t xml:space="preserve"> as a serious matter. Individuals who may be involved in malpractice are varied and may include:</w:t>
      </w:r>
    </w:p>
    <w:p w14:paraId="348F3650" w14:textId="77777777" w:rsidR="00FC0E0A" w:rsidRPr="0013632C" w:rsidRDefault="00FC0E0A" w:rsidP="00DD3878">
      <w:pPr>
        <w:pStyle w:val="Heading3"/>
        <w:numPr>
          <w:ilvl w:val="0"/>
          <w:numId w:val="8"/>
        </w:numPr>
        <w:rPr>
          <w:rFonts w:cs="Arial"/>
          <w:b w:val="0"/>
        </w:rPr>
      </w:pPr>
      <w:r w:rsidRPr="0013632C">
        <w:rPr>
          <w:rFonts w:cs="Arial"/>
          <w:b w:val="0"/>
        </w:rPr>
        <w:t>Learners/candidates</w:t>
      </w:r>
    </w:p>
    <w:p w14:paraId="752362C4" w14:textId="77777777" w:rsidR="00FC0E0A" w:rsidRDefault="003008F1" w:rsidP="00DD3878">
      <w:pPr>
        <w:numPr>
          <w:ilvl w:val="0"/>
          <w:numId w:val="8"/>
        </w:numPr>
        <w:rPr>
          <w:rFonts w:ascii="Arial" w:hAnsi="Arial" w:cs="Arial"/>
        </w:rPr>
      </w:pPr>
      <w:r>
        <w:rPr>
          <w:rFonts w:ascii="Arial" w:hAnsi="Arial" w:cs="Arial"/>
        </w:rPr>
        <w:t xml:space="preserve">Centre </w:t>
      </w:r>
      <w:r w:rsidR="004C6F14">
        <w:rPr>
          <w:rFonts w:ascii="Arial" w:hAnsi="Arial" w:cs="Arial"/>
        </w:rPr>
        <w:t>Staff: managers</w:t>
      </w:r>
      <w:r w:rsidR="00E624A9">
        <w:rPr>
          <w:rFonts w:ascii="Arial" w:hAnsi="Arial" w:cs="Arial"/>
        </w:rPr>
        <w:t>/</w:t>
      </w:r>
      <w:r w:rsidR="00FE0D78">
        <w:rPr>
          <w:rFonts w:ascii="Arial" w:hAnsi="Arial" w:cs="Arial"/>
        </w:rPr>
        <w:t xml:space="preserve"> </w:t>
      </w:r>
      <w:r w:rsidR="004C6F14">
        <w:rPr>
          <w:rFonts w:ascii="Arial" w:hAnsi="Arial" w:cs="Arial"/>
        </w:rPr>
        <w:t>t</w:t>
      </w:r>
      <w:r w:rsidR="00FC0E0A" w:rsidRPr="00FC0E0A">
        <w:rPr>
          <w:rFonts w:ascii="Arial" w:hAnsi="Arial" w:cs="Arial"/>
        </w:rPr>
        <w:t>utors/trainers/assessors/ learning support assistants</w:t>
      </w:r>
      <w:r w:rsidR="00FC0E0A">
        <w:rPr>
          <w:rFonts w:ascii="Arial" w:hAnsi="Arial" w:cs="Arial"/>
        </w:rPr>
        <w:t>/invigilators/exams officers/ interna</w:t>
      </w:r>
      <w:r w:rsidR="005D5916">
        <w:rPr>
          <w:rFonts w:ascii="Arial" w:hAnsi="Arial" w:cs="Arial"/>
        </w:rPr>
        <w:t xml:space="preserve">l verifiers/external verifiers </w:t>
      </w:r>
      <w:r w:rsidR="00FC0E0A">
        <w:rPr>
          <w:rFonts w:ascii="Arial" w:hAnsi="Arial" w:cs="Arial"/>
        </w:rPr>
        <w:t>or oth</w:t>
      </w:r>
      <w:r w:rsidR="005D5916">
        <w:rPr>
          <w:rFonts w:ascii="Arial" w:hAnsi="Arial" w:cs="Arial"/>
        </w:rPr>
        <w:t>ers responsible for the conduct,</w:t>
      </w:r>
      <w:r w:rsidR="00FC0E0A">
        <w:rPr>
          <w:rFonts w:ascii="Arial" w:hAnsi="Arial" w:cs="Arial"/>
        </w:rPr>
        <w:t xml:space="preserve"> administration or quality assurance of examinations or assessments.</w:t>
      </w:r>
    </w:p>
    <w:p w14:paraId="6990F2E2" w14:textId="77777777" w:rsidR="00FC0E0A" w:rsidRDefault="00FC0E0A" w:rsidP="00DD3878">
      <w:pPr>
        <w:numPr>
          <w:ilvl w:val="0"/>
          <w:numId w:val="8"/>
        </w:numPr>
        <w:rPr>
          <w:rFonts w:ascii="Arial" w:hAnsi="Arial" w:cs="Arial"/>
        </w:rPr>
      </w:pPr>
      <w:r>
        <w:rPr>
          <w:rFonts w:ascii="Arial" w:hAnsi="Arial" w:cs="Arial"/>
        </w:rPr>
        <w:t xml:space="preserve">Other third parties </w:t>
      </w:r>
      <w:proofErr w:type="gramStart"/>
      <w:r>
        <w:rPr>
          <w:rFonts w:ascii="Arial" w:hAnsi="Arial" w:cs="Arial"/>
        </w:rPr>
        <w:t>e.g</w:t>
      </w:r>
      <w:r w:rsidR="005D5916">
        <w:rPr>
          <w:rFonts w:ascii="Arial" w:hAnsi="Arial" w:cs="Arial"/>
        </w:rPr>
        <w:t>.</w:t>
      </w:r>
      <w:proofErr w:type="gramEnd"/>
      <w:r>
        <w:rPr>
          <w:rFonts w:ascii="Arial" w:hAnsi="Arial" w:cs="Arial"/>
        </w:rPr>
        <w:t xml:space="preserve"> parents/guardians/relations/friends of the candidate</w:t>
      </w:r>
    </w:p>
    <w:p w14:paraId="78C2C7B4" w14:textId="77777777" w:rsidR="003008F1" w:rsidRDefault="003008F1" w:rsidP="00DD3878">
      <w:pPr>
        <w:rPr>
          <w:rFonts w:ascii="Arial" w:hAnsi="Arial" w:cs="Arial"/>
        </w:rPr>
      </w:pPr>
    </w:p>
    <w:p w14:paraId="0465533F" w14:textId="24404185" w:rsidR="0013632C" w:rsidRDefault="0013632C" w:rsidP="00DD3878">
      <w:pPr>
        <w:rPr>
          <w:rFonts w:ascii="Arial" w:hAnsi="Arial" w:cs="Arial"/>
          <w:b/>
          <w:sz w:val="32"/>
          <w:szCs w:val="32"/>
        </w:rPr>
      </w:pPr>
      <w:r w:rsidRPr="00FE0D78">
        <w:rPr>
          <w:rFonts w:ascii="Arial" w:hAnsi="Arial" w:cs="Arial"/>
          <w:b/>
          <w:sz w:val="32"/>
          <w:szCs w:val="32"/>
        </w:rPr>
        <w:t>Learner malpractice</w:t>
      </w:r>
    </w:p>
    <w:p w14:paraId="3E37515B" w14:textId="77777777" w:rsidR="00B54083" w:rsidRPr="00FE0D78" w:rsidRDefault="00B54083" w:rsidP="00DD3878">
      <w:pPr>
        <w:rPr>
          <w:rFonts w:ascii="Arial" w:hAnsi="Arial" w:cs="Arial"/>
          <w:b/>
          <w:sz w:val="32"/>
          <w:szCs w:val="32"/>
        </w:rPr>
      </w:pPr>
    </w:p>
    <w:p w14:paraId="6B38F61C" w14:textId="77777777" w:rsidR="0013632C" w:rsidRDefault="0013632C" w:rsidP="00DD3878">
      <w:pPr>
        <w:pStyle w:val="Heading3"/>
      </w:pPr>
      <w:r>
        <w:t>The following list is not exhaustive; other instances of malpractice may be determined:</w:t>
      </w:r>
    </w:p>
    <w:p w14:paraId="03467927" w14:textId="77777777" w:rsidR="0013632C" w:rsidRDefault="0013632C" w:rsidP="00DD3878">
      <w:pPr>
        <w:pStyle w:val="Heading3"/>
        <w:ind w:left="720"/>
      </w:pPr>
    </w:p>
    <w:p w14:paraId="41A26CB7" w14:textId="77777777" w:rsidR="0013632C" w:rsidRPr="00784908" w:rsidRDefault="0013632C" w:rsidP="00784908">
      <w:pPr>
        <w:pStyle w:val="ListParagraph"/>
        <w:numPr>
          <w:ilvl w:val="0"/>
          <w:numId w:val="19"/>
        </w:numPr>
        <w:rPr>
          <w:rFonts w:ascii="Arial" w:hAnsi="Arial" w:cs="Arial"/>
          <w:b/>
        </w:rPr>
      </w:pPr>
      <w:r w:rsidRPr="00784908">
        <w:rPr>
          <w:rFonts w:ascii="Arial" w:hAnsi="Arial" w:cs="Arial"/>
          <w:b/>
        </w:rPr>
        <w:t>Plagiarism</w:t>
      </w:r>
    </w:p>
    <w:p w14:paraId="0F316E05" w14:textId="6072221F" w:rsidR="008E6A88" w:rsidRDefault="0013632C" w:rsidP="00DD3878">
      <w:pPr>
        <w:ind w:left="720"/>
        <w:rPr>
          <w:rFonts w:ascii="Arial" w:hAnsi="Arial" w:cs="Arial"/>
        </w:rPr>
      </w:pPr>
      <w:r w:rsidRPr="00DF238C">
        <w:rPr>
          <w:rFonts w:ascii="Arial" w:hAnsi="Arial" w:cs="Arial"/>
        </w:rPr>
        <w:t>This is defined as unacknowledged use of another person’s work and attempting to pass this off as the candidate’s own. This may include images, artwork, words, computer generated work</w:t>
      </w:r>
      <w:r w:rsidR="00D3383F">
        <w:rPr>
          <w:rFonts w:ascii="Arial" w:hAnsi="Arial" w:cs="Arial"/>
        </w:rPr>
        <w:t>, including artificial intelligence (AI) tools.</w:t>
      </w:r>
      <w:r w:rsidRPr="00DF238C">
        <w:rPr>
          <w:rFonts w:ascii="Arial" w:hAnsi="Arial" w:cs="Arial"/>
        </w:rPr>
        <w:t xml:space="preserve"> </w:t>
      </w:r>
      <w:r w:rsidR="00E624A9" w:rsidRPr="00DF238C">
        <w:rPr>
          <w:rFonts w:ascii="Arial" w:hAnsi="Arial" w:cs="Arial"/>
        </w:rPr>
        <w:t xml:space="preserve"> </w:t>
      </w:r>
    </w:p>
    <w:p w14:paraId="1044AF41" w14:textId="360410FA" w:rsidR="000E38E3" w:rsidRDefault="000E38E3" w:rsidP="00DD3878">
      <w:pPr>
        <w:ind w:left="720"/>
        <w:rPr>
          <w:rFonts w:ascii="Arial" w:hAnsi="Arial" w:cs="Arial"/>
        </w:rPr>
      </w:pPr>
    </w:p>
    <w:p w14:paraId="0268DB3B" w14:textId="77777777" w:rsidR="000E38E3" w:rsidRPr="000E38E3" w:rsidRDefault="000E38E3" w:rsidP="002219C9">
      <w:pPr>
        <w:pStyle w:val="ListParagraph"/>
        <w:numPr>
          <w:ilvl w:val="0"/>
          <w:numId w:val="19"/>
        </w:numPr>
        <w:rPr>
          <w:rFonts w:ascii="Arial" w:hAnsi="Arial" w:cs="Arial"/>
          <w:b/>
        </w:rPr>
      </w:pPr>
      <w:r w:rsidRPr="000E38E3">
        <w:rPr>
          <w:rFonts w:ascii="Arial" w:hAnsi="Arial" w:cs="Arial"/>
          <w:b/>
        </w:rPr>
        <w:t xml:space="preserve">Artificial Intelligence (AI) </w:t>
      </w:r>
    </w:p>
    <w:p w14:paraId="76566F82" w14:textId="7D84A370" w:rsidR="005D5916" w:rsidRPr="000E38E3" w:rsidRDefault="000E38E3" w:rsidP="000E38E3">
      <w:pPr>
        <w:ind w:left="720"/>
        <w:rPr>
          <w:rFonts w:ascii="Arial" w:hAnsi="Arial" w:cs="Arial"/>
        </w:rPr>
      </w:pPr>
      <w:r w:rsidRPr="000E38E3">
        <w:rPr>
          <w:rFonts w:ascii="Arial" w:hAnsi="Arial" w:cs="Arial"/>
        </w:rPr>
        <w:t>Attempting to pass off work created by AI as your own constitutes academic misconduct</w:t>
      </w:r>
      <w:r w:rsidR="00B513EC">
        <w:rPr>
          <w:rFonts w:ascii="Arial" w:hAnsi="Arial" w:cs="Arial"/>
        </w:rPr>
        <w:t xml:space="preserve">.  </w:t>
      </w:r>
      <w:r w:rsidR="00D3383F">
        <w:rPr>
          <w:rFonts w:ascii="Arial" w:hAnsi="Arial" w:cs="Arial"/>
        </w:rPr>
        <w:t>A</w:t>
      </w:r>
      <w:r w:rsidR="00B513EC" w:rsidRPr="00B513EC">
        <w:rPr>
          <w:rFonts w:ascii="Arial" w:hAnsi="Arial" w:cs="Arial"/>
        </w:rPr>
        <w:t xml:space="preserve">ccessing the internet, online materials or AI tools during remote assessment and remote invigilation, where this is not </w:t>
      </w:r>
      <w:r w:rsidR="00D3383F" w:rsidRPr="00B513EC">
        <w:rPr>
          <w:rFonts w:ascii="Arial" w:hAnsi="Arial" w:cs="Arial"/>
        </w:rPr>
        <w:t>permitted.</w:t>
      </w:r>
    </w:p>
    <w:p w14:paraId="7751512E" w14:textId="77777777" w:rsidR="000E38E3" w:rsidRPr="000E38E3" w:rsidRDefault="000E38E3" w:rsidP="00B513EC">
      <w:pPr>
        <w:ind w:left="720"/>
        <w:rPr>
          <w:rFonts w:ascii="Arial" w:hAnsi="Arial" w:cs="Arial"/>
        </w:rPr>
      </w:pPr>
    </w:p>
    <w:p w14:paraId="6D00C92E" w14:textId="77777777" w:rsidR="00752268" w:rsidRDefault="009B3C95" w:rsidP="00DD3878">
      <w:pPr>
        <w:numPr>
          <w:ilvl w:val="0"/>
          <w:numId w:val="14"/>
        </w:numPr>
        <w:rPr>
          <w:rFonts w:ascii="Arial" w:hAnsi="Arial" w:cs="Arial"/>
          <w:b/>
        </w:rPr>
      </w:pPr>
      <w:r w:rsidRPr="009B3C95">
        <w:rPr>
          <w:rFonts w:ascii="Arial" w:hAnsi="Arial" w:cs="Arial"/>
          <w:b/>
        </w:rPr>
        <w:t xml:space="preserve">Collusion between learners </w:t>
      </w:r>
    </w:p>
    <w:p w14:paraId="5232ECC2" w14:textId="77777777" w:rsidR="009B3C95" w:rsidRPr="009B3C95" w:rsidRDefault="009B3C95" w:rsidP="00DD3878">
      <w:pPr>
        <w:ind w:left="720"/>
        <w:rPr>
          <w:rFonts w:ascii="Arial" w:hAnsi="Arial" w:cs="Arial"/>
        </w:rPr>
      </w:pPr>
      <w:r w:rsidRPr="009B3C95">
        <w:rPr>
          <w:rFonts w:ascii="Arial" w:hAnsi="Arial" w:cs="Arial"/>
        </w:rPr>
        <w:t>This may include a learner permitting another learner to copy all or part of his/her work or submits work that has been produced in collaboration with another person without approval</w:t>
      </w:r>
      <w:r w:rsidR="005D5916">
        <w:rPr>
          <w:rFonts w:ascii="Arial" w:hAnsi="Arial" w:cs="Arial"/>
        </w:rPr>
        <w:t>.</w:t>
      </w:r>
    </w:p>
    <w:p w14:paraId="06B1C2D8" w14:textId="77777777" w:rsidR="009B3C95" w:rsidRPr="009B3C95" w:rsidRDefault="009B3C95" w:rsidP="00DD3878">
      <w:pPr>
        <w:ind w:left="2160"/>
        <w:rPr>
          <w:rFonts w:ascii="Arial" w:hAnsi="Arial" w:cs="Arial"/>
        </w:rPr>
      </w:pPr>
    </w:p>
    <w:p w14:paraId="6C8C8F50" w14:textId="77777777" w:rsidR="009B3C95" w:rsidRDefault="003008F1" w:rsidP="00DD3878">
      <w:pPr>
        <w:numPr>
          <w:ilvl w:val="0"/>
          <w:numId w:val="14"/>
        </w:numPr>
        <w:rPr>
          <w:rFonts w:ascii="Arial" w:hAnsi="Arial" w:cs="Arial"/>
          <w:b/>
        </w:rPr>
      </w:pPr>
      <w:r>
        <w:rPr>
          <w:rFonts w:ascii="Arial" w:hAnsi="Arial" w:cs="Arial"/>
          <w:b/>
        </w:rPr>
        <w:t>Impersonation</w:t>
      </w:r>
    </w:p>
    <w:p w14:paraId="6762EEC4" w14:textId="77777777" w:rsidR="003008F1" w:rsidRDefault="003008F1" w:rsidP="00DD3878">
      <w:pPr>
        <w:ind w:left="720"/>
        <w:rPr>
          <w:rFonts w:ascii="Arial" w:hAnsi="Arial" w:cs="Arial"/>
        </w:rPr>
      </w:pPr>
      <w:r w:rsidRPr="003008F1">
        <w:rPr>
          <w:rFonts w:ascii="Arial" w:hAnsi="Arial" w:cs="Arial"/>
        </w:rPr>
        <w:t>This may involve pretending to be someone else in order to produce the work for another person or arranging for another person to take an examination/assessment in his/her own place</w:t>
      </w:r>
      <w:r w:rsidR="005D5916">
        <w:rPr>
          <w:rFonts w:ascii="Arial" w:hAnsi="Arial" w:cs="Arial"/>
        </w:rPr>
        <w:t>.</w:t>
      </w:r>
    </w:p>
    <w:p w14:paraId="596EB509" w14:textId="77777777" w:rsidR="003008F1" w:rsidRDefault="003008F1" w:rsidP="00DD3878">
      <w:pPr>
        <w:ind w:left="1440"/>
        <w:rPr>
          <w:rFonts w:ascii="Arial" w:hAnsi="Arial" w:cs="Arial"/>
        </w:rPr>
      </w:pPr>
    </w:p>
    <w:p w14:paraId="07240053" w14:textId="77777777" w:rsidR="003008F1" w:rsidRDefault="003008F1" w:rsidP="00DD3878">
      <w:pPr>
        <w:numPr>
          <w:ilvl w:val="0"/>
          <w:numId w:val="14"/>
        </w:numPr>
        <w:rPr>
          <w:rFonts w:ascii="Arial" w:hAnsi="Arial" w:cs="Arial"/>
          <w:b/>
        </w:rPr>
      </w:pPr>
      <w:r w:rsidRPr="003008F1">
        <w:rPr>
          <w:rFonts w:ascii="Arial" w:hAnsi="Arial" w:cs="Arial"/>
          <w:b/>
        </w:rPr>
        <w:t>Cheating during an examination</w:t>
      </w:r>
    </w:p>
    <w:p w14:paraId="0B2D32C4" w14:textId="77777777" w:rsidR="003008F1" w:rsidRDefault="003008F1" w:rsidP="00DD3878">
      <w:pPr>
        <w:ind w:left="720"/>
        <w:rPr>
          <w:rFonts w:ascii="Arial" w:hAnsi="Arial" w:cs="Arial"/>
        </w:rPr>
      </w:pPr>
      <w:r w:rsidRPr="003008F1">
        <w:rPr>
          <w:rFonts w:ascii="Arial" w:hAnsi="Arial" w:cs="Arial"/>
        </w:rPr>
        <w:t>This may involve use of unauthorised material during the examination</w:t>
      </w:r>
      <w:r w:rsidR="005D5916">
        <w:rPr>
          <w:rFonts w:ascii="Arial" w:hAnsi="Arial" w:cs="Arial"/>
        </w:rPr>
        <w:t xml:space="preserve"> (</w:t>
      </w:r>
      <w:r w:rsidRPr="003008F1">
        <w:rPr>
          <w:rFonts w:ascii="Arial" w:hAnsi="Arial" w:cs="Arial"/>
        </w:rPr>
        <w:t>including mobile phones and other electronic devices) and /or behaving in such a way as to under</w:t>
      </w:r>
      <w:r>
        <w:rPr>
          <w:rFonts w:ascii="Arial" w:hAnsi="Arial" w:cs="Arial"/>
        </w:rPr>
        <w:t>mine the integrity of the exami</w:t>
      </w:r>
      <w:r w:rsidRPr="003008F1">
        <w:rPr>
          <w:rFonts w:ascii="Arial" w:hAnsi="Arial" w:cs="Arial"/>
        </w:rPr>
        <w:t>nation/assessment</w:t>
      </w:r>
      <w:r w:rsidR="005D5916">
        <w:rPr>
          <w:rFonts w:ascii="Arial" w:hAnsi="Arial" w:cs="Arial"/>
        </w:rPr>
        <w:t>.</w:t>
      </w:r>
    </w:p>
    <w:p w14:paraId="60014F09" w14:textId="77777777" w:rsidR="003008F1" w:rsidRDefault="003008F1" w:rsidP="00DD3878">
      <w:pPr>
        <w:rPr>
          <w:rFonts w:ascii="Arial" w:hAnsi="Arial" w:cs="Arial"/>
        </w:rPr>
      </w:pPr>
    </w:p>
    <w:p w14:paraId="2D41F133" w14:textId="77777777" w:rsidR="003008F1" w:rsidRDefault="003008F1" w:rsidP="00DD3878">
      <w:pPr>
        <w:numPr>
          <w:ilvl w:val="0"/>
          <w:numId w:val="14"/>
        </w:numPr>
        <w:rPr>
          <w:rFonts w:ascii="Arial" w:hAnsi="Arial" w:cs="Arial"/>
          <w:b/>
        </w:rPr>
      </w:pPr>
      <w:r w:rsidRPr="003008F1">
        <w:rPr>
          <w:rFonts w:ascii="Arial" w:hAnsi="Arial" w:cs="Arial"/>
          <w:b/>
        </w:rPr>
        <w:t>Fabrication of results and/or evidence</w:t>
      </w:r>
    </w:p>
    <w:p w14:paraId="55CEFEB4" w14:textId="77777777" w:rsidR="000333AC" w:rsidRDefault="000333AC" w:rsidP="00DD3878">
      <w:pPr>
        <w:ind w:left="720"/>
        <w:rPr>
          <w:rFonts w:ascii="Arial" w:hAnsi="Arial" w:cs="Arial"/>
        </w:rPr>
      </w:pPr>
      <w:r w:rsidRPr="000333AC">
        <w:rPr>
          <w:rFonts w:ascii="Arial" w:hAnsi="Arial" w:cs="Arial"/>
        </w:rPr>
        <w:t>This may include falsely claiming to have carried out research/observations/ tests as part of the assessment and fabricating the results.</w:t>
      </w:r>
    </w:p>
    <w:p w14:paraId="010E1CAE" w14:textId="77777777" w:rsidR="005D5916" w:rsidRDefault="005D5916" w:rsidP="00DD3878">
      <w:pPr>
        <w:rPr>
          <w:rFonts w:ascii="Arial" w:hAnsi="Arial" w:cs="Arial"/>
        </w:rPr>
      </w:pPr>
    </w:p>
    <w:p w14:paraId="156EF829" w14:textId="77777777" w:rsidR="003008F1" w:rsidRDefault="003008F1" w:rsidP="00DD3878">
      <w:pPr>
        <w:numPr>
          <w:ilvl w:val="0"/>
          <w:numId w:val="14"/>
        </w:numPr>
        <w:rPr>
          <w:rFonts w:ascii="Arial" w:hAnsi="Arial" w:cs="Arial"/>
          <w:b/>
        </w:rPr>
      </w:pPr>
      <w:r>
        <w:rPr>
          <w:rFonts w:ascii="Arial" w:hAnsi="Arial" w:cs="Arial"/>
          <w:b/>
        </w:rPr>
        <w:t xml:space="preserve">Falsification </w:t>
      </w:r>
    </w:p>
    <w:p w14:paraId="5D32F22B" w14:textId="77777777" w:rsidR="000333AC" w:rsidRDefault="000333AC" w:rsidP="00DD3878">
      <w:pPr>
        <w:ind w:left="795"/>
        <w:rPr>
          <w:rFonts w:ascii="Arial" w:hAnsi="Arial" w:cs="Arial"/>
        </w:rPr>
      </w:pPr>
      <w:r w:rsidRPr="000333AC">
        <w:rPr>
          <w:rFonts w:ascii="Arial" w:hAnsi="Arial" w:cs="Arial"/>
        </w:rPr>
        <w:t>This may involve the alteration of any results document, including Certificates</w:t>
      </w:r>
      <w:r w:rsidR="00FE0D78">
        <w:rPr>
          <w:rFonts w:ascii="Arial" w:hAnsi="Arial" w:cs="Arial"/>
        </w:rPr>
        <w:t>.</w:t>
      </w:r>
    </w:p>
    <w:p w14:paraId="06814696" w14:textId="77777777" w:rsidR="0028634B" w:rsidRDefault="0028634B" w:rsidP="00DD3878">
      <w:pPr>
        <w:rPr>
          <w:rFonts w:ascii="Arial" w:hAnsi="Arial" w:cs="Arial"/>
        </w:rPr>
      </w:pPr>
    </w:p>
    <w:p w14:paraId="287D93F4" w14:textId="77777777" w:rsidR="0028634B" w:rsidRPr="0028634B" w:rsidRDefault="0028634B" w:rsidP="00DD3878">
      <w:pPr>
        <w:numPr>
          <w:ilvl w:val="0"/>
          <w:numId w:val="14"/>
        </w:numPr>
        <w:rPr>
          <w:rFonts w:ascii="Arial" w:hAnsi="Arial" w:cs="Arial"/>
        </w:rPr>
      </w:pPr>
      <w:r w:rsidRPr="0028634B">
        <w:rPr>
          <w:rFonts w:ascii="Arial" w:hAnsi="Arial" w:cs="Arial"/>
        </w:rPr>
        <w:t xml:space="preserve">All other examples identified by JCQ “Suspected Malpractice in Examinations and Assessment” document </w:t>
      </w:r>
    </w:p>
    <w:p w14:paraId="74A1B89A" w14:textId="77777777" w:rsidR="0028634B" w:rsidRDefault="0028634B" w:rsidP="00DD3878">
      <w:pPr>
        <w:ind w:left="1440"/>
        <w:rPr>
          <w:rFonts w:ascii="Arial" w:hAnsi="Arial" w:cs="Arial"/>
        </w:rPr>
      </w:pPr>
    </w:p>
    <w:p w14:paraId="7B33D84A" w14:textId="2A7FF4F9" w:rsidR="00FE0D78" w:rsidRDefault="00FE0D78" w:rsidP="00DD3878">
      <w:pPr>
        <w:rPr>
          <w:rFonts w:ascii="Arial" w:hAnsi="Arial" w:cs="Arial"/>
          <w:b/>
          <w:sz w:val="32"/>
          <w:szCs w:val="32"/>
        </w:rPr>
      </w:pPr>
      <w:r w:rsidRPr="00FE0D78">
        <w:rPr>
          <w:rFonts w:ascii="Arial" w:hAnsi="Arial" w:cs="Arial"/>
          <w:b/>
          <w:sz w:val="32"/>
          <w:szCs w:val="32"/>
        </w:rPr>
        <w:t>Centre Staff malpractice</w:t>
      </w:r>
      <w:r w:rsidR="00F01EB8">
        <w:rPr>
          <w:rFonts w:ascii="Arial" w:hAnsi="Arial" w:cs="Arial"/>
          <w:b/>
          <w:sz w:val="32"/>
          <w:szCs w:val="32"/>
        </w:rPr>
        <w:t xml:space="preserve"> (</w:t>
      </w:r>
      <w:r w:rsidR="00F01EB8" w:rsidRPr="00F01EB8">
        <w:rPr>
          <w:rFonts w:ascii="Arial" w:hAnsi="Arial" w:cs="Arial"/>
          <w:b/>
          <w:sz w:val="32"/>
          <w:szCs w:val="32"/>
        </w:rPr>
        <w:t>including Maladministration)</w:t>
      </w:r>
    </w:p>
    <w:p w14:paraId="0EFD81E7" w14:textId="64C7077F" w:rsidR="00FE0D78" w:rsidRDefault="00FE0D78" w:rsidP="00DD3878">
      <w:pPr>
        <w:rPr>
          <w:rFonts w:ascii="Arial" w:hAnsi="Arial" w:cs="Arial"/>
        </w:rPr>
      </w:pPr>
      <w:r w:rsidRPr="00FE0D78">
        <w:rPr>
          <w:rFonts w:ascii="Arial" w:hAnsi="Arial" w:cs="Arial"/>
        </w:rPr>
        <w:t>Adult Community Learning Essex identifies the following instances as malpractice</w:t>
      </w:r>
      <w:r w:rsidR="00F01EB8">
        <w:rPr>
          <w:rFonts w:ascii="Arial" w:hAnsi="Arial" w:cs="Arial"/>
        </w:rPr>
        <w:t>, including maladministration,</w:t>
      </w:r>
      <w:r w:rsidRPr="00FE0D78">
        <w:rPr>
          <w:rFonts w:ascii="Arial" w:hAnsi="Arial" w:cs="Arial"/>
        </w:rPr>
        <w:t xml:space="preserve"> by Centre Staff. The list is not exhaustive</w:t>
      </w:r>
      <w:r w:rsidR="00E5156D">
        <w:rPr>
          <w:rFonts w:ascii="Arial" w:hAnsi="Arial" w:cs="Arial"/>
        </w:rPr>
        <w:t>:</w:t>
      </w:r>
    </w:p>
    <w:p w14:paraId="2E6D2780" w14:textId="77777777" w:rsidR="00FE0D78" w:rsidRDefault="00FE0D78" w:rsidP="00DD3878">
      <w:pPr>
        <w:rPr>
          <w:rFonts w:ascii="Arial" w:hAnsi="Arial" w:cs="Arial"/>
        </w:rPr>
      </w:pPr>
    </w:p>
    <w:p w14:paraId="2C913643" w14:textId="77777777" w:rsidR="00FE0D78" w:rsidRDefault="00FE0D78" w:rsidP="00DD3878">
      <w:pPr>
        <w:numPr>
          <w:ilvl w:val="0"/>
          <w:numId w:val="14"/>
        </w:numPr>
        <w:rPr>
          <w:rFonts w:ascii="Arial" w:hAnsi="Arial" w:cs="Arial"/>
        </w:rPr>
      </w:pPr>
      <w:r>
        <w:rPr>
          <w:rFonts w:ascii="Arial" w:hAnsi="Arial" w:cs="Arial"/>
        </w:rPr>
        <w:t xml:space="preserve">Alteration of Awarding </w:t>
      </w:r>
      <w:r w:rsidR="00417083">
        <w:rPr>
          <w:rFonts w:ascii="Arial" w:hAnsi="Arial" w:cs="Arial"/>
        </w:rPr>
        <w:t>Body</w:t>
      </w:r>
      <w:r>
        <w:rPr>
          <w:rFonts w:ascii="Arial" w:hAnsi="Arial" w:cs="Arial"/>
        </w:rPr>
        <w:t xml:space="preserve"> mark schemes</w:t>
      </w:r>
      <w:r w:rsidR="00F91B43">
        <w:rPr>
          <w:rFonts w:ascii="Arial" w:hAnsi="Arial" w:cs="Arial"/>
        </w:rPr>
        <w:t>/assessment and grading criteria</w:t>
      </w:r>
      <w:r w:rsidR="005D5916">
        <w:rPr>
          <w:rFonts w:ascii="Arial" w:hAnsi="Arial" w:cs="Arial"/>
        </w:rPr>
        <w:t>.</w:t>
      </w:r>
    </w:p>
    <w:p w14:paraId="59DB7D3B" w14:textId="77777777" w:rsidR="00F91B43" w:rsidRDefault="00F91B43" w:rsidP="00DD3878">
      <w:pPr>
        <w:numPr>
          <w:ilvl w:val="0"/>
          <w:numId w:val="14"/>
        </w:numPr>
        <w:rPr>
          <w:rFonts w:ascii="Arial" w:hAnsi="Arial" w:cs="Arial"/>
        </w:rPr>
      </w:pPr>
      <w:r>
        <w:rPr>
          <w:rFonts w:ascii="Arial" w:hAnsi="Arial" w:cs="Arial"/>
        </w:rPr>
        <w:t>Assisting learners in the pr</w:t>
      </w:r>
      <w:r w:rsidR="005D5916">
        <w:rPr>
          <w:rFonts w:ascii="Arial" w:hAnsi="Arial" w:cs="Arial"/>
        </w:rPr>
        <w:t>oduction of work for assessment</w:t>
      </w:r>
      <w:r>
        <w:rPr>
          <w:rFonts w:ascii="Arial" w:hAnsi="Arial" w:cs="Arial"/>
        </w:rPr>
        <w:t xml:space="preserve">, for example where </w:t>
      </w:r>
      <w:r w:rsidR="00E1747C">
        <w:rPr>
          <w:rFonts w:ascii="Arial" w:hAnsi="Arial" w:cs="Arial"/>
        </w:rPr>
        <w:t>Centre</w:t>
      </w:r>
      <w:r>
        <w:rPr>
          <w:rFonts w:ascii="Arial" w:hAnsi="Arial" w:cs="Arial"/>
        </w:rPr>
        <w:t xml:space="preserve"> staff produce the work for the learner or </w:t>
      </w:r>
      <w:proofErr w:type="gramStart"/>
      <w:r>
        <w:rPr>
          <w:rFonts w:ascii="Arial" w:hAnsi="Arial" w:cs="Arial"/>
        </w:rPr>
        <w:t>provide assistance</w:t>
      </w:r>
      <w:proofErr w:type="gramEnd"/>
      <w:r>
        <w:rPr>
          <w:rFonts w:ascii="Arial" w:hAnsi="Arial" w:cs="Arial"/>
        </w:rPr>
        <w:t xml:space="preserve"> beyond what is acceptable in the normal course of advising, coaching or supporting learners.</w:t>
      </w:r>
    </w:p>
    <w:p w14:paraId="5DE723F4" w14:textId="77777777" w:rsidR="004510EC" w:rsidRDefault="004510EC" w:rsidP="004510EC">
      <w:pPr>
        <w:ind w:left="720"/>
        <w:rPr>
          <w:rFonts w:ascii="Arial" w:hAnsi="Arial" w:cs="Arial"/>
        </w:rPr>
      </w:pPr>
    </w:p>
    <w:p w14:paraId="546038EB" w14:textId="61F3B803" w:rsidR="00FE0D78" w:rsidRDefault="00F91B43" w:rsidP="00DD3878">
      <w:pPr>
        <w:numPr>
          <w:ilvl w:val="0"/>
          <w:numId w:val="14"/>
        </w:numPr>
        <w:rPr>
          <w:rFonts w:ascii="Arial" w:hAnsi="Arial" w:cs="Arial"/>
        </w:rPr>
      </w:pPr>
      <w:r>
        <w:rPr>
          <w:rFonts w:ascii="Arial" w:hAnsi="Arial" w:cs="Arial"/>
        </w:rPr>
        <w:t>Producing falsified witness statements</w:t>
      </w:r>
      <w:r w:rsidR="005D5916">
        <w:rPr>
          <w:rFonts w:ascii="Arial" w:hAnsi="Arial" w:cs="Arial"/>
        </w:rPr>
        <w:t>.</w:t>
      </w:r>
    </w:p>
    <w:p w14:paraId="0A746C36" w14:textId="77777777" w:rsidR="00F91B43" w:rsidRDefault="00F91B43" w:rsidP="00DD3878">
      <w:pPr>
        <w:numPr>
          <w:ilvl w:val="0"/>
          <w:numId w:val="14"/>
        </w:numPr>
        <w:rPr>
          <w:rFonts w:ascii="Arial" w:hAnsi="Arial" w:cs="Arial"/>
        </w:rPr>
      </w:pPr>
      <w:r>
        <w:rPr>
          <w:rFonts w:ascii="Arial" w:hAnsi="Arial" w:cs="Arial"/>
        </w:rPr>
        <w:t>Allowing evidence that is known not to be the learner’s own to be included in the learner’s portfolio.</w:t>
      </w:r>
    </w:p>
    <w:p w14:paraId="2F68091E" w14:textId="77777777" w:rsidR="00F91B43" w:rsidRDefault="00F91B43" w:rsidP="00DD3878">
      <w:pPr>
        <w:numPr>
          <w:ilvl w:val="0"/>
          <w:numId w:val="14"/>
        </w:numPr>
        <w:rPr>
          <w:rFonts w:ascii="Arial" w:hAnsi="Arial" w:cs="Arial"/>
        </w:rPr>
      </w:pPr>
      <w:r>
        <w:rPr>
          <w:rFonts w:ascii="Arial" w:hAnsi="Arial" w:cs="Arial"/>
        </w:rPr>
        <w:t>Facilitating and allowing impersonation</w:t>
      </w:r>
      <w:r w:rsidR="00240445">
        <w:rPr>
          <w:rFonts w:ascii="Arial" w:hAnsi="Arial" w:cs="Arial"/>
        </w:rPr>
        <w:t>.</w:t>
      </w:r>
    </w:p>
    <w:p w14:paraId="453291E6" w14:textId="77777777" w:rsidR="00F91B43" w:rsidRDefault="00F91B43" w:rsidP="00DD3878">
      <w:pPr>
        <w:numPr>
          <w:ilvl w:val="0"/>
          <w:numId w:val="14"/>
        </w:numPr>
        <w:rPr>
          <w:rFonts w:ascii="Arial" w:hAnsi="Arial" w:cs="Arial"/>
        </w:rPr>
      </w:pPr>
      <w:r>
        <w:rPr>
          <w:rFonts w:ascii="Arial" w:hAnsi="Arial" w:cs="Arial"/>
        </w:rPr>
        <w:t>Misusing the conditions for special learner requirements</w:t>
      </w:r>
      <w:r w:rsidR="00240445">
        <w:rPr>
          <w:rFonts w:ascii="Arial" w:hAnsi="Arial" w:cs="Arial"/>
        </w:rPr>
        <w:t>.</w:t>
      </w:r>
    </w:p>
    <w:p w14:paraId="401401C4" w14:textId="77777777" w:rsidR="002F7BDB" w:rsidRDefault="002F7BDB" w:rsidP="00DD3878">
      <w:pPr>
        <w:numPr>
          <w:ilvl w:val="0"/>
          <w:numId w:val="14"/>
        </w:numPr>
        <w:rPr>
          <w:rFonts w:ascii="Arial" w:hAnsi="Arial" w:cs="Arial"/>
        </w:rPr>
      </w:pPr>
      <w:r>
        <w:rPr>
          <w:rFonts w:ascii="Arial" w:hAnsi="Arial" w:cs="Arial"/>
        </w:rPr>
        <w:t>Assisting or prompting candidates with the production of answers in a controlled assessment/test/examination.</w:t>
      </w:r>
    </w:p>
    <w:p w14:paraId="5A94948B" w14:textId="77777777" w:rsidR="00F91B43" w:rsidRDefault="00F91B43" w:rsidP="00DD3878">
      <w:pPr>
        <w:numPr>
          <w:ilvl w:val="0"/>
          <w:numId w:val="14"/>
        </w:numPr>
        <w:rPr>
          <w:rFonts w:ascii="Arial" w:hAnsi="Arial" w:cs="Arial"/>
        </w:rPr>
      </w:pPr>
      <w:r>
        <w:rPr>
          <w:rFonts w:ascii="Arial" w:hAnsi="Arial" w:cs="Arial"/>
        </w:rPr>
        <w:t>Falsifying records/certificates</w:t>
      </w:r>
      <w:r w:rsidR="00240445">
        <w:rPr>
          <w:rFonts w:ascii="Arial" w:hAnsi="Arial" w:cs="Arial"/>
        </w:rPr>
        <w:t>.</w:t>
      </w:r>
    </w:p>
    <w:p w14:paraId="11137842" w14:textId="77777777" w:rsidR="00F91B43" w:rsidRDefault="00F91B43" w:rsidP="00DD3878">
      <w:pPr>
        <w:numPr>
          <w:ilvl w:val="0"/>
          <w:numId w:val="14"/>
        </w:numPr>
        <w:rPr>
          <w:rFonts w:ascii="Arial" w:hAnsi="Arial" w:cs="Arial"/>
        </w:rPr>
      </w:pPr>
      <w:r>
        <w:rPr>
          <w:rFonts w:ascii="Arial" w:hAnsi="Arial" w:cs="Arial"/>
        </w:rPr>
        <w:t>Fraudulent certificate claims</w:t>
      </w:r>
      <w:r w:rsidR="00240445">
        <w:rPr>
          <w:rFonts w:ascii="Arial" w:hAnsi="Arial" w:cs="Arial"/>
        </w:rPr>
        <w:t>.</w:t>
      </w:r>
    </w:p>
    <w:p w14:paraId="32F934B3" w14:textId="77777777" w:rsidR="00F91B43" w:rsidRDefault="00F91B43" w:rsidP="00DD3878">
      <w:pPr>
        <w:numPr>
          <w:ilvl w:val="0"/>
          <w:numId w:val="14"/>
        </w:numPr>
        <w:rPr>
          <w:rFonts w:ascii="Arial" w:hAnsi="Arial" w:cs="Arial"/>
        </w:rPr>
      </w:pPr>
      <w:r>
        <w:rPr>
          <w:rFonts w:ascii="Arial" w:hAnsi="Arial" w:cs="Arial"/>
        </w:rPr>
        <w:t>Failing to keep assessment/examination/test papers secure prior to the examination/assessment</w:t>
      </w:r>
      <w:r w:rsidR="00240445">
        <w:rPr>
          <w:rFonts w:ascii="Arial" w:hAnsi="Arial" w:cs="Arial"/>
        </w:rPr>
        <w:t>.</w:t>
      </w:r>
    </w:p>
    <w:p w14:paraId="1D677DC3" w14:textId="77777777" w:rsidR="00F91B43" w:rsidRDefault="00F91B43" w:rsidP="00DD3878">
      <w:pPr>
        <w:numPr>
          <w:ilvl w:val="0"/>
          <w:numId w:val="14"/>
        </w:numPr>
        <w:rPr>
          <w:rFonts w:ascii="Arial" w:hAnsi="Arial" w:cs="Arial"/>
        </w:rPr>
      </w:pPr>
      <w:r>
        <w:rPr>
          <w:rFonts w:ascii="Arial" w:hAnsi="Arial" w:cs="Arial"/>
        </w:rPr>
        <w:t>Failing to validate the identity of a learner taking an examination/test</w:t>
      </w:r>
      <w:r w:rsidR="00240445">
        <w:rPr>
          <w:rFonts w:ascii="Arial" w:hAnsi="Arial" w:cs="Arial"/>
        </w:rPr>
        <w:t>.</w:t>
      </w:r>
    </w:p>
    <w:p w14:paraId="2650674D" w14:textId="77777777" w:rsidR="002F7BDB" w:rsidRDefault="002F7BDB" w:rsidP="00DD3878">
      <w:pPr>
        <w:numPr>
          <w:ilvl w:val="0"/>
          <w:numId w:val="14"/>
        </w:numPr>
        <w:rPr>
          <w:rFonts w:ascii="Arial" w:hAnsi="Arial" w:cs="Arial"/>
        </w:rPr>
      </w:pPr>
      <w:r>
        <w:rPr>
          <w:rFonts w:ascii="Arial" w:hAnsi="Arial" w:cs="Arial"/>
        </w:rPr>
        <w:t xml:space="preserve">Tampering with candidate scripts or controlled assessments after collection and before dispatch to the Awarding </w:t>
      </w:r>
      <w:r w:rsidR="00417083">
        <w:rPr>
          <w:rFonts w:ascii="Arial" w:hAnsi="Arial" w:cs="Arial"/>
        </w:rPr>
        <w:t>Body</w:t>
      </w:r>
      <w:r w:rsidR="00240445">
        <w:rPr>
          <w:rFonts w:ascii="Arial" w:hAnsi="Arial" w:cs="Arial"/>
        </w:rPr>
        <w:t>.</w:t>
      </w:r>
    </w:p>
    <w:p w14:paraId="7597B70E" w14:textId="77777777" w:rsidR="00F91B43" w:rsidRDefault="00F91B43" w:rsidP="00DD3878">
      <w:pPr>
        <w:numPr>
          <w:ilvl w:val="0"/>
          <w:numId w:val="14"/>
        </w:numPr>
        <w:rPr>
          <w:rFonts w:ascii="Arial" w:hAnsi="Arial" w:cs="Arial"/>
        </w:rPr>
      </w:pPr>
      <w:r>
        <w:rPr>
          <w:rFonts w:ascii="Arial" w:hAnsi="Arial" w:cs="Arial"/>
        </w:rPr>
        <w:t>Obtaining unauthorized access to examination/assessment materials</w:t>
      </w:r>
      <w:r w:rsidR="00240445">
        <w:rPr>
          <w:rFonts w:ascii="Arial" w:hAnsi="Arial" w:cs="Arial"/>
        </w:rPr>
        <w:t>.</w:t>
      </w:r>
    </w:p>
    <w:p w14:paraId="58569C3B" w14:textId="77777777" w:rsidR="00752268" w:rsidRDefault="002F7BDB" w:rsidP="00DD3878">
      <w:pPr>
        <w:numPr>
          <w:ilvl w:val="0"/>
          <w:numId w:val="14"/>
        </w:numPr>
        <w:rPr>
          <w:rFonts w:ascii="Arial" w:hAnsi="Arial" w:cs="Arial"/>
        </w:rPr>
      </w:pPr>
      <w:r>
        <w:rPr>
          <w:rFonts w:ascii="Arial" w:hAnsi="Arial" w:cs="Arial"/>
        </w:rPr>
        <w:t>Fail</w:t>
      </w:r>
      <w:r w:rsidR="00F91B43">
        <w:rPr>
          <w:rFonts w:ascii="Arial" w:hAnsi="Arial" w:cs="Arial"/>
        </w:rPr>
        <w:t>ing to follow regulations and procedures for the conduct of examinations/assessments.</w:t>
      </w:r>
    </w:p>
    <w:p w14:paraId="0DB45EED" w14:textId="77777777" w:rsidR="0028634B" w:rsidRDefault="0028634B" w:rsidP="00DD3878">
      <w:pPr>
        <w:numPr>
          <w:ilvl w:val="0"/>
          <w:numId w:val="14"/>
        </w:numPr>
        <w:rPr>
          <w:rFonts w:ascii="Arial" w:hAnsi="Arial" w:cs="Arial"/>
        </w:rPr>
      </w:pPr>
      <w:r>
        <w:rPr>
          <w:rFonts w:ascii="Arial" w:hAnsi="Arial" w:cs="Arial"/>
        </w:rPr>
        <w:t>All other examples identified by JCQ “Suspected Malpractice in Examinations and Assessment” document</w:t>
      </w:r>
      <w:r w:rsidR="00240445">
        <w:rPr>
          <w:rFonts w:ascii="Arial" w:hAnsi="Arial" w:cs="Arial"/>
        </w:rPr>
        <w:t>.</w:t>
      </w:r>
      <w:r>
        <w:rPr>
          <w:rFonts w:ascii="Arial" w:hAnsi="Arial" w:cs="Arial"/>
        </w:rPr>
        <w:t xml:space="preserve"> </w:t>
      </w:r>
    </w:p>
    <w:p w14:paraId="5BAA5541" w14:textId="77777777" w:rsidR="00F91B43" w:rsidRPr="00F91B43" w:rsidRDefault="00F91B43" w:rsidP="00DD3878">
      <w:pPr>
        <w:rPr>
          <w:rFonts w:ascii="Arial" w:hAnsi="Arial" w:cs="Arial"/>
        </w:rPr>
      </w:pPr>
    </w:p>
    <w:p w14:paraId="3095906E" w14:textId="77777777" w:rsidR="00F91B43" w:rsidRDefault="00F91B43" w:rsidP="00DD3878">
      <w:pPr>
        <w:rPr>
          <w:rFonts w:ascii="Arial" w:hAnsi="Arial"/>
          <w:b/>
          <w:sz w:val="32"/>
          <w:szCs w:val="32"/>
        </w:rPr>
      </w:pPr>
      <w:r w:rsidRPr="00F91B43">
        <w:rPr>
          <w:rFonts w:ascii="Arial" w:hAnsi="Arial"/>
          <w:b/>
          <w:sz w:val="32"/>
          <w:szCs w:val="32"/>
        </w:rPr>
        <w:t xml:space="preserve">Other third parties </w:t>
      </w:r>
      <w:proofErr w:type="gramStart"/>
      <w:r w:rsidRPr="00F91B43">
        <w:rPr>
          <w:rFonts w:ascii="Arial" w:hAnsi="Arial"/>
          <w:b/>
          <w:sz w:val="32"/>
          <w:szCs w:val="32"/>
        </w:rPr>
        <w:t>e.g</w:t>
      </w:r>
      <w:r w:rsidR="00240445">
        <w:rPr>
          <w:rFonts w:ascii="Arial" w:hAnsi="Arial"/>
          <w:b/>
          <w:sz w:val="32"/>
          <w:szCs w:val="32"/>
        </w:rPr>
        <w:t>.</w:t>
      </w:r>
      <w:proofErr w:type="gramEnd"/>
      <w:r w:rsidRPr="00F91B43">
        <w:rPr>
          <w:rFonts w:ascii="Arial" w:hAnsi="Arial"/>
          <w:b/>
          <w:sz w:val="32"/>
          <w:szCs w:val="32"/>
        </w:rPr>
        <w:t xml:space="preserve"> parents/guardians/relations/friends of the candidate</w:t>
      </w:r>
      <w:r w:rsidR="0028634B">
        <w:rPr>
          <w:rFonts w:ascii="Arial" w:hAnsi="Arial"/>
          <w:b/>
          <w:sz w:val="32"/>
          <w:szCs w:val="32"/>
        </w:rPr>
        <w:t xml:space="preserve"> in collusion with learner</w:t>
      </w:r>
    </w:p>
    <w:p w14:paraId="74D2A26D" w14:textId="77777777" w:rsidR="00F91B43" w:rsidRDefault="00F91B43" w:rsidP="00DD3878">
      <w:pPr>
        <w:rPr>
          <w:rFonts w:ascii="Arial" w:hAnsi="Arial"/>
          <w:b/>
          <w:sz w:val="32"/>
          <w:szCs w:val="32"/>
        </w:rPr>
      </w:pPr>
    </w:p>
    <w:p w14:paraId="4FAE20F7" w14:textId="77777777" w:rsidR="00F91B43" w:rsidRDefault="00F91B43" w:rsidP="00DD3878">
      <w:pPr>
        <w:rPr>
          <w:rFonts w:ascii="Arial" w:hAnsi="Arial"/>
        </w:rPr>
      </w:pPr>
      <w:r w:rsidRPr="00F91B43">
        <w:rPr>
          <w:rFonts w:ascii="Arial" w:hAnsi="Arial"/>
        </w:rPr>
        <w:t>The following list is not exhaustive</w:t>
      </w:r>
      <w:r w:rsidR="00240445">
        <w:rPr>
          <w:rFonts w:ascii="Arial" w:hAnsi="Arial"/>
        </w:rPr>
        <w:t>. Examples may include:</w:t>
      </w:r>
    </w:p>
    <w:p w14:paraId="663376D3" w14:textId="77777777" w:rsidR="00F91B43" w:rsidRDefault="002F7BDB" w:rsidP="00DD3878">
      <w:pPr>
        <w:numPr>
          <w:ilvl w:val="0"/>
          <w:numId w:val="12"/>
        </w:numPr>
        <w:rPr>
          <w:rFonts w:ascii="Arial" w:hAnsi="Arial"/>
        </w:rPr>
      </w:pPr>
      <w:r>
        <w:rPr>
          <w:rFonts w:ascii="Arial" w:hAnsi="Arial"/>
        </w:rPr>
        <w:t>Third party production of the work produced for assessment</w:t>
      </w:r>
      <w:r w:rsidR="00240445">
        <w:rPr>
          <w:rFonts w:ascii="Arial" w:hAnsi="Arial"/>
        </w:rPr>
        <w:t>.</w:t>
      </w:r>
      <w:r>
        <w:rPr>
          <w:rFonts w:ascii="Arial" w:hAnsi="Arial"/>
        </w:rPr>
        <w:t xml:space="preserve"> </w:t>
      </w:r>
    </w:p>
    <w:p w14:paraId="5F626759" w14:textId="77777777" w:rsidR="002F7BDB" w:rsidRDefault="002F7BDB" w:rsidP="00DD3878">
      <w:pPr>
        <w:numPr>
          <w:ilvl w:val="0"/>
          <w:numId w:val="12"/>
        </w:numPr>
        <w:rPr>
          <w:rFonts w:ascii="Arial" w:hAnsi="Arial"/>
        </w:rPr>
      </w:pPr>
      <w:r>
        <w:rPr>
          <w:rFonts w:ascii="Arial" w:hAnsi="Arial"/>
        </w:rPr>
        <w:t>Submission of another person’s work that has been assessed in a previous year</w:t>
      </w:r>
      <w:r w:rsidR="00240445">
        <w:rPr>
          <w:rFonts w:ascii="Arial" w:hAnsi="Arial"/>
        </w:rPr>
        <w:t>.</w:t>
      </w:r>
    </w:p>
    <w:p w14:paraId="5D23B458" w14:textId="77777777" w:rsidR="00627BEB" w:rsidRPr="00627BEB" w:rsidRDefault="00627BEB" w:rsidP="00DD3878">
      <w:pPr>
        <w:rPr>
          <w:rFonts w:ascii="Arial" w:hAnsi="Arial"/>
          <w:b/>
          <w:sz w:val="32"/>
          <w:szCs w:val="32"/>
        </w:rPr>
      </w:pPr>
    </w:p>
    <w:p w14:paraId="3DCA8D34" w14:textId="77777777" w:rsidR="00627BEB" w:rsidRPr="00627BEB" w:rsidRDefault="00627BEB" w:rsidP="00DD3878">
      <w:pPr>
        <w:rPr>
          <w:rFonts w:ascii="Arial" w:hAnsi="Arial"/>
          <w:b/>
          <w:sz w:val="32"/>
          <w:szCs w:val="32"/>
        </w:rPr>
      </w:pPr>
      <w:r w:rsidRPr="00627BEB">
        <w:rPr>
          <w:rFonts w:ascii="Arial" w:hAnsi="Arial"/>
          <w:b/>
          <w:sz w:val="32"/>
          <w:szCs w:val="32"/>
        </w:rPr>
        <w:t xml:space="preserve">Procedure for dealing with malpractice in </w:t>
      </w:r>
      <w:r>
        <w:rPr>
          <w:rFonts w:ascii="Arial" w:hAnsi="Arial"/>
          <w:b/>
          <w:sz w:val="32"/>
          <w:szCs w:val="32"/>
        </w:rPr>
        <w:t xml:space="preserve">the </w:t>
      </w:r>
      <w:r w:rsidRPr="00627BEB">
        <w:rPr>
          <w:rFonts w:ascii="Arial" w:hAnsi="Arial"/>
          <w:b/>
          <w:sz w:val="32"/>
          <w:szCs w:val="32"/>
        </w:rPr>
        <w:t>exams</w:t>
      </w:r>
      <w:r>
        <w:rPr>
          <w:rFonts w:ascii="Arial" w:hAnsi="Arial"/>
          <w:b/>
          <w:sz w:val="32"/>
          <w:szCs w:val="32"/>
        </w:rPr>
        <w:t xml:space="preserve"> room</w:t>
      </w:r>
    </w:p>
    <w:p w14:paraId="1E97D9B0" w14:textId="77777777" w:rsidR="00DD3878" w:rsidRDefault="00627BEB" w:rsidP="00DD3878">
      <w:pPr>
        <w:pStyle w:val="Heading3"/>
        <w:rPr>
          <w:b w:val="0"/>
        </w:rPr>
      </w:pPr>
      <w:r>
        <w:rPr>
          <w:b w:val="0"/>
        </w:rPr>
        <w:t xml:space="preserve">If malpractice is suspected, </w:t>
      </w:r>
      <w:r w:rsidR="00E653D5">
        <w:rPr>
          <w:b w:val="0"/>
        </w:rPr>
        <w:t xml:space="preserve">in the first instance </w:t>
      </w:r>
      <w:r>
        <w:rPr>
          <w:b w:val="0"/>
        </w:rPr>
        <w:t xml:space="preserve">the </w:t>
      </w:r>
      <w:r w:rsidR="00E653D5">
        <w:rPr>
          <w:b w:val="0"/>
        </w:rPr>
        <w:t>I</w:t>
      </w:r>
      <w:r>
        <w:rPr>
          <w:b w:val="0"/>
        </w:rPr>
        <w:t xml:space="preserve">nvigilator </w:t>
      </w:r>
      <w:r w:rsidR="00E653D5">
        <w:rPr>
          <w:b w:val="0"/>
        </w:rPr>
        <w:t xml:space="preserve">must approach the candidate discreetly to avoid further disruption and ask them to stop doing whatever appears to be causing the malpractice </w:t>
      </w:r>
      <w:proofErr w:type="gramStart"/>
      <w:r w:rsidR="00E653D5">
        <w:rPr>
          <w:b w:val="0"/>
        </w:rPr>
        <w:t>e.g.</w:t>
      </w:r>
      <w:proofErr w:type="gramEnd"/>
      <w:r w:rsidR="00E653D5">
        <w:rPr>
          <w:b w:val="0"/>
        </w:rPr>
        <w:t xml:space="preserve"> stop talking, remove unauthorized items</w:t>
      </w:r>
      <w:r w:rsidR="00DD3878">
        <w:rPr>
          <w:b w:val="0"/>
        </w:rPr>
        <w:t>, the candidate will be allowed to continue with their exam</w:t>
      </w:r>
      <w:r w:rsidR="00E653D5">
        <w:rPr>
          <w:b w:val="0"/>
        </w:rPr>
        <w:t xml:space="preserve">. </w:t>
      </w:r>
      <w:r w:rsidR="00DD3878">
        <w:rPr>
          <w:b w:val="0"/>
        </w:rPr>
        <w:t>If the candidate continues with the unauthorized behavior, the Exams Officer must be contacted, and the candidate may be removed from the exam room if this is causing a disturbance.</w:t>
      </w:r>
    </w:p>
    <w:p w14:paraId="4286E797" w14:textId="77777777" w:rsidR="00DD3878" w:rsidRDefault="00DD3878" w:rsidP="00DD3878">
      <w:pPr>
        <w:pStyle w:val="Heading3"/>
        <w:rPr>
          <w:b w:val="0"/>
        </w:rPr>
      </w:pPr>
    </w:p>
    <w:p w14:paraId="4C6F5D9A" w14:textId="2C44ED49" w:rsidR="002F7BDB" w:rsidRPr="00E653D5" w:rsidRDefault="00DD3878" w:rsidP="00DD3878">
      <w:pPr>
        <w:pStyle w:val="Heading3"/>
        <w:rPr>
          <w:b w:val="0"/>
        </w:rPr>
      </w:pPr>
      <w:r>
        <w:rPr>
          <w:b w:val="0"/>
        </w:rPr>
        <w:t>All malpractice activities</w:t>
      </w:r>
      <w:r w:rsidR="00E653D5">
        <w:rPr>
          <w:b w:val="0"/>
        </w:rPr>
        <w:t xml:space="preserve"> must be reported to the Exams Officer who will request a report from the invigilator and</w:t>
      </w:r>
      <w:r>
        <w:rPr>
          <w:b w:val="0"/>
        </w:rPr>
        <w:t xml:space="preserve"> learner (if required) and use this to submit a malpractice form to the Awarding Body</w:t>
      </w:r>
      <w:r w:rsidR="006469C4">
        <w:rPr>
          <w:b w:val="0"/>
        </w:rPr>
        <w:t xml:space="preserve"> within 48 hours of the incident </w:t>
      </w:r>
      <w:r w:rsidR="00CC6237">
        <w:rPr>
          <w:b w:val="0"/>
        </w:rPr>
        <w:t>occurring</w:t>
      </w:r>
      <w:r>
        <w:rPr>
          <w:b w:val="0"/>
        </w:rPr>
        <w:t>.</w:t>
      </w:r>
    </w:p>
    <w:p w14:paraId="6766BD4D" w14:textId="77777777" w:rsidR="00627BEB" w:rsidRDefault="00627BEB" w:rsidP="00DD3878"/>
    <w:p w14:paraId="6B792370" w14:textId="77777777" w:rsidR="00627BEB" w:rsidRPr="00627BEB" w:rsidRDefault="00627BEB" w:rsidP="00DD3878"/>
    <w:p w14:paraId="2151722E" w14:textId="77777777" w:rsidR="00240445" w:rsidRPr="00240445" w:rsidRDefault="00240445" w:rsidP="00DD3878"/>
    <w:p w14:paraId="08E8C33F" w14:textId="6215F057" w:rsidR="006D0F09" w:rsidRDefault="0028634B" w:rsidP="006D0F09">
      <w:pPr>
        <w:pStyle w:val="Heading3"/>
      </w:pPr>
      <w:r>
        <w:rPr>
          <w:sz w:val="32"/>
          <w:szCs w:val="32"/>
        </w:rPr>
        <w:t>Investigation into alleged cases of malpractice</w:t>
      </w:r>
      <w:r w:rsidR="00E653D5">
        <w:rPr>
          <w:sz w:val="32"/>
          <w:szCs w:val="32"/>
        </w:rPr>
        <w:t xml:space="preserve"> in non-examination assessment situations</w:t>
      </w:r>
      <w:r w:rsidR="006D0F09">
        <w:rPr>
          <w:sz w:val="32"/>
          <w:szCs w:val="32"/>
        </w:rPr>
        <w:t>,</w:t>
      </w:r>
      <w:r w:rsidR="00DD3878">
        <w:rPr>
          <w:sz w:val="32"/>
          <w:szCs w:val="32"/>
        </w:rPr>
        <w:t xml:space="preserve"> outside the exam </w:t>
      </w:r>
      <w:r w:rsidR="00F679DE">
        <w:rPr>
          <w:sz w:val="32"/>
          <w:szCs w:val="32"/>
        </w:rPr>
        <w:t>room or</w:t>
      </w:r>
      <w:r w:rsidR="006D0F09">
        <w:rPr>
          <w:sz w:val="32"/>
          <w:szCs w:val="32"/>
        </w:rPr>
        <w:t xml:space="preserve"> r</w:t>
      </w:r>
      <w:r w:rsidR="006D0F09" w:rsidRPr="006D0F09">
        <w:rPr>
          <w:sz w:val="32"/>
          <w:szCs w:val="32"/>
        </w:rPr>
        <w:t xml:space="preserve">emote </w:t>
      </w:r>
      <w:r w:rsidR="006D0F09">
        <w:rPr>
          <w:sz w:val="32"/>
          <w:szCs w:val="32"/>
        </w:rPr>
        <w:t>i</w:t>
      </w:r>
      <w:r w:rsidR="006D0F09" w:rsidRPr="006D0F09">
        <w:rPr>
          <w:sz w:val="32"/>
          <w:szCs w:val="32"/>
        </w:rPr>
        <w:t>nvigilation</w:t>
      </w:r>
    </w:p>
    <w:p w14:paraId="4C96172B" w14:textId="6496EFF9" w:rsidR="0028634B" w:rsidRDefault="0028634B" w:rsidP="00DD3878">
      <w:pPr>
        <w:pStyle w:val="Heading3"/>
        <w:rPr>
          <w:sz w:val="32"/>
          <w:szCs w:val="32"/>
        </w:rPr>
      </w:pPr>
    </w:p>
    <w:p w14:paraId="350398E6" w14:textId="77777777" w:rsidR="0028634B" w:rsidRDefault="0028634B" w:rsidP="00DD3878">
      <w:pPr>
        <w:pStyle w:val="Heading3"/>
        <w:rPr>
          <w:sz w:val="32"/>
          <w:szCs w:val="32"/>
        </w:rPr>
      </w:pPr>
    </w:p>
    <w:p w14:paraId="660D85F2" w14:textId="77777777" w:rsidR="00692524" w:rsidRDefault="0028634B" w:rsidP="00DD3878">
      <w:pPr>
        <w:pStyle w:val="Heading3"/>
      </w:pPr>
      <w:r w:rsidRPr="00692524">
        <w:t>Learner malpractice/third party malpractice</w:t>
      </w:r>
    </w:p>
    <w:p w14:paraId="2FD87F50" w14:textId="77777777" w:rsidR="00692524" w:rsidRPr="001B7FC0" w:rsidRDefault="00692524" w:rsidP="00DD3878">
      <w:pPr>
        <w:pStyle w:val="Heading3"/>
        <w:rPr>
          <w:rFonts w:cs="Arial"/>
        </w:rPr>
      </w:pPr>
    </w:p>
    <w:p w14:paraId="1F98F735" w14:textId="66275328" w:rsidR="001B7FC0" w:rsidRDefault="00692524" w:rsidP="00DD3878">
      <w:pPr>
        <w:rPr>
          <w:rFonts w:ascii="Arial" w:hAnsi="Arial" w:cs="Arial"/>
        </w:rPr>
      </w:pPr>
      <w:r w:rsidRPr="001B7FC0">
        <w:rPr>
          <w:rFonts w:ascii="Arial" w:hAnsi="Arial" w:cs="Arial"/>
        </w:rPr>
        <w:t xml:space="preserve">Where learner malpractice/third party malpractice is suspected, the </w:t>
      </w:r>
      <w:r w:rsidR="0024210D">
        <w:rPr>
          <w:rFonts w:ascii="Arial" w:hAnsi="Arial" w:cs="Arial"/>
        </w:rPr>
        <w:t xml:space="preserve">Curriculum </w:t>
      </w:r>
      <w:r w:rsidR="00DF6376">
        <w:rPr>
          <w:rFonts w:ascii="Arial" w:hAnsi="Arial" w:cs="Arial"/>
        </w:rPr>
        <w:t>Lead</w:t>
      </w:r>
      <w:r w:rsidRPr="001B7FC0">
        <w:rPr>
          <w:rFonts w:ascii="Arial" w:hAnsi="Arial" w:cs="Arial"/>
        </w:rPr>
        <w:t xml:space="preserve"> must be informed and an investigation carried out, following the Awarding </w:t>
      </w:r>
      <w:r w:rsidR="00417083">
        <w:rPr>
          <w:rFonts w:ascii="Arial" w:hAnsi="Arial" w:cs="Arial"/>
        </w:rPr>
        <w:t>Body</w:t>
      </w:r>
      <w:r w:rsidRPr="001B7FC0">
        <w:rPr>
          <w:rFonts w:ascii="Arial" w:hAnsi="Arial" w:cs="Arial"/>
        </w:rPr>
        <w:t xml:space="preserve"> procedure</w:t>
      </w:r>
      <w:r w:rsidR="00240445" w:rsidRPr="001B7FC0">
        <w:rPr>
          <w:rFonts w:ascii="Arial" w:hAnsi="Arial" w:cs="Arial"/>
        </w:rPr>
        <w:t xml:space="preserve"> and </w:t>
      </w:r>
      <w:r w:rsidR="00D3383F" w:rsidRPr="001B7FC0">
        <w:rPr>
          <w:rFonts w:ascii="Arial" w:hAnsi="Arial" w:cs="Arial"/>
        </w:rPr>
        <w:t>timeline</w:t>
      </w:r>
      <w:r w:rsidR="00240445" w:rsidRPr="001B7FC0">
        <w:rPr>
          <w:rFonts w:ascii="Arial" w:hAnsi="Arial" w:cs="Arial"/>
        </w:rPr>
        <w:t>. S/he must</w:t>
      </w:r>
      <w:r w:rsidR="00D258CD" w:rsidRPr="001B7FC0">
        <w:rPr>
          <w:rFonts w:ascii="Arial" w:hAnsi="Arial" w:cs="Arial"/>
        </w:rPr>
        <w:t xml:space="preserve"> inform </w:t>
      </w:r>
      <w:r w:rsidRPr="001B7FC0">
        <w:rPr>
          <w:rFonts w:ascii="Arial" w:hAnsi="Arial" w:cs="Arial"/>
        </w:rPr>
        <w:t xml:space="preserve">the </w:t>
      </w:r>
      <w:r w:rsidR="00AD5953">
        <w:rPr>
          <w:rFonts w:ascii="Arial" w:hAnsi="Arial" w:cs="Arial"/>
        </w:rPr>
        <w:t>Vice Principle – Quality and Compliance</w:t>
      </w:r>
      <w:r w:rsidR="00240445" w:rsidRPr="001B7FC0">
        <w:rPr>
          <w:rFonts w:ascii="Arial" w:hAnsi="Arial" w:cs="Arial"/>
        </w:rPr>
        <w:t xml:space="preserve">. The </w:t>
      </w:r>
      <w:r w:rsidR="00AD5953">
        <w:rPr>
          <w:rFonts w:ascii="Arial" w:hAnsi="Arial" w:cs="Arial"/>
        </w:rPr>
        <w:t>Vice Principle – Quality and Compliance</w:t>
      </w:r>
      <w:r w:rsidR="00AD5953" w:rsidRPr="001B7FC0">
        <w:rPr>
          <w:rFonts w:ascii="Arial" w:hAnsi="Arial" w:cs="Arial"/>
        </w:rPr>
        <w:t xml:space="preserve"> </w:t>
      </w:r>
      <w:r w:rsidR="00240445" w:rsidRPr="001B7FC0">
        <w:rPr>
          <w:rFonts w:ascii="Arial" w:hAnsi="Arial" w:cs="Arial"/>
        </w:rPr>
        <w:t xml:space="preserve">must </w:t>
      </w:r>
      <w:r w:rsidRPr="001B7FC0">
        <w:rPr>
          <w:rFonts w:ascii="Arial" w:hAnsi="Arial" w:cs="Arial"/>
        </w:rPr>
        <w:t xml:space="preserve">notify the Awarding </w:t>
      </w:r>
      <w:r w:rsidR="00417083">
        <w:rPr>
          <w:rFonts w:ascii="Arial" w:hAnsi="Arial" w:cs="Arial"/>
        </w:rPr>
        <w:t>Body</w:t>
      </w:r>
      <w:r w:rsidRPr="001B7FC0">
        <w:rPr>
          <w:rFonts w:ascii="Arial" w:hAnsi="Arial" w:cs="Arial"/>
        </w:rPr>
        <w:t xml:space="preserve"> </w:t>
      </w:r>
      <w:r w:rsidR="00125253">
        <w:rPr>
          <w:rFonts w:ascii="Arial" w:hAnsi="Arial" w:cs="Arial"/>
        </w:rPr>
        <w:t xml:space="preserve">within the deadlines set by each </w:t>
      </w:r>
      <w:r w:rsidR="00417083">
        <w:rPr>
          <w:rFonts w:ascii="Arial" w:hAnsi="Arial" w:cs="Arial"/>
        </w:rPr>
        <w:t>Body</w:t>
      </w:r>
      <w:r w:rsidR="00125253">
        <w:rPr>
          <w:rFonts w:ascii="Arial" w:hAnsi="Arial" w:cs="Arial"/>
        </w:rPr>
        <w:t xml:space="preserve">, </w:t>
      </w:r>
      <w:r w:rsidR="00D258CD" w:rsidRPr="001B7FC0">
        <w:rPr>
          <w:rFonts w:ascii="Arial" w:hAnsi="Arial" w:cs="Arial"/>
        </w:rPr>
        <w:t xml:space="preserve">of </w:t>
      </w:r>
      <w:r w:rsidRPr="001B7FC0">
        <w:rPr>
          <w:rFonts w:ascii="Arial" w:hAnsi="Arial" w:cs="Arial"/>
        </w:rPr>
        <w:t>all suspicions or actual incidences of malpractice.</w:t>
      </w:r>
      <w:r w:rsidR="00D258CD" w:rsidRPr="001B7FC0">
        <w:rPr>
          <w:rFonts w:ascii="Arial" w:hAnsi="Arial" w:cs="Arial"/>
        </w:rPr>
        <w:t xml:space="preserve"> The </w:t>
      </w:r>
      <w:r w:rsidR="00AD5953">
        <w:rPr>
          <w:rFonts w:ascii="Arial" w:hAnsi="Arial" w:cs="Arial"/>
        </w:rPr>
        <w:t>Vice Principle – Quality and Compliance</w:t>
      </w:r>
      <w:r w:rsidR="00AD5953" w:rsidRPr="001B7FC0">
        <w:rPr>
          <w:rFonts w:ascii="Arial" w:hAnsi="Arial" w:cs="Arial"/>
        </w:rPr>
        <w:t xml:space="preserve"> </w:t>
      </w:r>
      <w:r w:rsidR="00240445" w:rsidRPr="001B7FC0">
        <w:rPr>
          <w:rFonts w:ascii="Arial" w:hAnsi="Arial" w:cs="Arial"/>
        </w:rPr>
        <w:t>may, on consideration</w:t>
      </w:r>
      <w:r w:rsidR="00D258CD" w:rsidRPr="001B7FC0">
        <w:rPr>
          <w:rFonts w:ascii="Arial" w:hAnsi="Arial" w:cs="Arial"/>
        </w:rPr>
        <w:t xml:space="preserve"> of the case, delegate the investigation to an “independent” Senior Manager.</w:t>
      </w:r>
      <w:r w:rsidR="008E6A88" w:rsidRPr="001B7FC0">
        <w:rPr>
          <w:rFonts w:ascii="Arial" w:hAnsi="Arial" w:cs="Arial"/>
        </w:rPr>
        <w:t xml:space="preserve"> Penalties for proved learner malpractice will be de</w:t>
      </w:r>
      <w:r w:rsidR="001B7FC0" w:rsidRPr="001B7FC0">
        <w:rPr>
          <w:rFonts w:ascii="Arial" w:hAnsi="Arial" w:cs="Arial"/>
        </w:rPr>
        <w:t xml:space="preserve">termined according to ACL policies and procedures and Awarding </w:t>
      </w:r>
      <w:r w:rsidR="00417083">
        <w:rPr>
          <w:rFonts w:ascii="Arial" w:hAnsi="Arial" w:cs="Arial"/>
        </w:rPr>
        <w:t>Body</w:t>
      </w:r>
      <w:r w:rsidR="001B7FC0" w:rsidRPr="001B7FC0">
        <w:rPr>
          <w:rFonts w:ascii="Arial" w:hAnsi="Arial" w:cs="Arial"/>
        </w:rPr>
        <w:t xml:space="preserve"> regulations.</w:t>
      </w:r>
    </w:p>
    <w:p w14:paraId="376915D4" w14:textId="55774792" w:rsidR="009E5D2A" w:rsidRDefault="009E5D2A" w:rsidP="00DD3878">
      <w:pPr>
        <w:rPr>
          <w:rFonts w:ascii="Arial" w:hAnsi="Arial" w:cs="Arial"/>
        </w:rPr>
      </w:pPr>
    </w:p>
    <w:p w14:paraId="5C0198E9" w14:textId="39C4D997" w:rsidR="009E5D2A" w:rsidRDefault="009E5D2A" w:rsidP="009E5D2A">
      <w:pPr>
        <w:pStyle w:val="Heading3"/>
      </w:pPr>
      <w:r>
        <w:t>Remote Invigilation</w:t>
      </w:r>
    </w:p>
    <w:p w14:paraId="4FDC4F78" w14:textId="77777777" w:rsidR="006D0F09" w:rsidRPr="006D0F09" w:rsidRDefault="006D0F09" w:rsidP="006D0F09"/>
    <w:p w14:paraId="4A50693F" w14:textId="3D973C22" w:rsidR="00D258CD" w:rsidRPr="003D454C" w:rsidRDefault="006D0F09" w:rsidP="006D0F09">
      <w:pPr>
        <w:rPr>
          <w:b/>
        </w:rPr>
      </w:pPr>
      <w:r w:rsidRPr="003D454C">
        <w:rPr>
          <w:rFonts w:ascii="Arial" w:hAnsi="Arial" w:cs="Arial"/>
        </w:rPr>
        <w:t>Remote invigilation will take place according to Awarding Body regulations.  Any suspected malpractice will be investigated as above and reported to the Awarding Body. Malpractice could also include periods of extended internet connection loss or inability for the invigilator to survey the surroundings of the learner.</w:t>
      </w:r>
    </w:p>
    <w:p w14:paraId="09E26A2F" w14:textId="1C7C0254" w:rsidR="00D258CD" w:rsidRPr="003D454C" w:rsidRDefault="00D258CD" w:rsidP="00DD3878">
      <w:pPr>
        <w:pStyle w:val="Heading3"/>
        <w:rPr>
          <w:b w:val="0"/>
        </w:rPr>
      </w:pPr>
    </w:p>
    <w:p w14:paraId="75051FFB" w14:textId="77777777" w:rsidR="00BF5126" w:rsidRPr="003D454C" w:rsidRDefault="00BF5126" w:rsidP="00BF5126">
      <w:pPr>
        <w:rPr>
          <w:rFonts w:ascii="Arial" w:hAnsi="Arial"/>
          <w:b/>
          <w:bCs/>
        </w:rPr>
      </w:pPr>
      <w:r w:rsidRPr="003D454C">
        <w:rPr>
          <w:rFonts w:ascii="Arial" w:hAnsi="Arial"/>
          <w:b/>
          <w:bCs/>
        </w:rPr>
        <w:t xml:space="preserve">Teacher Assessed Grades </w:t>
      </w:r>
    </w:p>
    <w:p w14:paraId="60A8E807" w14:textId="77777777" w:rsidR="00BF5126" w:rsidRPr="003D454C" w:rsidRDefault="00BF5126" w:rsidP="00BF5126"/>
    <w:p w14:paraId="4ADA3A85" w14:textId="54A1F9E5" w:rsidR="00BF5126" w:rsidRPr="00BF5126" w:rsidRDefault="00BF5126" w:rsidP="00BF5126">
      <w:pPr>
        <w:rPr>
          <w:rFonts w:ascii="Arial" w:hAnsi="Arial" w:cs="Arial"/>
        </w:rPr>
      </w:pPr>
      <w:r w:rsidRPr="003D454C">
        <w:rPr>
          <w:rFonts w:ascii="Arial" w:hAnsi="Arial" w:cs="Arial"/>
        </w:rPr>
        <w:t xml:space="preserve">This policy applies to the setting of teacher assessed </w:t>
      </w:r>
      <w:r w:rsidR="00BF29C8" w:rsidRPr="003D454C">
        <w:rPr>
          <w:rFonts w:ascii="Arial" w:hAnsi="Arial" w:cs="Arial"/>
        </w:rPr>
        <w:t xml:space="preserve">grades </w:t>
      </w:r>
      <w:r w:rsidRPr="003D454C">
        <w:rPr>
          <w:rFonts w:ascii="Arial" w:hAnsi="Arial" w:cs="Arial"/>
        </w:rPr>
        <w:t xml:space="preserve">as when these are required.  </w:t>
      </w:r>
      <w:r w:rsidR="00BF29C8" w:rsidRPr="003D454C">
        <w:rPr>
          <w:rFonts w:ascii="Arial" w:hAnsi="Arial" w:cs="Arial"/>
        </w:rPr>
        <w:t xml:space="preserve">For full guidance refer to the </w:t>
      </w:r>
      <w:r w:rsidRPr="003D454C">
        <w:rPr>
          <w:rFonts w:ascii="Arial" w:hAnsi="Arial" w:cs="Arial"/>
        </w:rPr>
        <w:t>Summer 2021 ACL Centre Policy for determining teacher assessed grades (April 2021).</w:t>
      </w:r>
      <w:r w:rsidRPr="00BF5126">
        <w:rPr>
          <w:rFonts w:ascii="Arial" w:hAnsi="Arial" w:cs="Arial"/>
        </w:rPr>
        <w:t xml:space="preserve"> </w:t>
      </w:r>
    </w:p>
    <w:p w14:paraId="6D15B672" w14:textId="77777777" w:rsidR="00BF5126" w:rsidRPr="00BF5126" w:rsidRDefault="00BF5126" w:rsidP="00BF5126"/>
    <w:p w14:paraId="4E104DD0" w14:textId="321CB1BA" w:rsidR="00D258CD" w:rsidRDefault="00D258CD" w:rsidP="00DD3878">
      <w:pPr>
        <w:pStyle w:val="Heading3"/>
      </w:pPr>
      <w:r w:rsidRPr="00D258CD">
        <w:t>Centre Staff Malpractice</w:t>
      </w:r>
      <w:r w:rsidR="00F01EB8">
        <w:t xml:space="preserve"> (</w:t>
      </w:r>
      <w:r w:rsidR="00F01EB8">
        <w:rPr>
          <w:rFonts w:cs="Arial"/>
        </w:rPr>
        <w:t>including Maladministration)</w:t>
      </w:r>
    </w:p>
    <w:p w14:paraId="6285FC01" w14:textId="77777777" w:rsidR="00D258CD" w:rsidRDefault="00D258CD" w:rsidP="00DD3878">
      <w:pPr>
        <w:pStyle w:val="Heading3"/>
      </w:pPr>
    </w:p>
    <w:p w14:paraId="49218B3A" w14:textId="0EB6584B" w:rsidR="008E6A88" w:rsidRDefault="00D258CD" w:rsidP="00DD3878">
      <w:pPr>
        <w:pStyle w:val="Heading3"/>
        <w:rPr>
          <w:b w:val="0"/>
        </w:rPr>
      </w:pPr>
      <w:r w:rsidRPr="00D258CD">
        <w:rPr>
          <w:b w:val="0"/>
        </w:rPr>
        <w:t>Where Centre Staff malpractice</w:t>
      </w:r>
      <w:r w:rsidR="00F01EB8">
        <w:rPr>
          <w:rFonts w:cs="Arial"/>
          <w:b w:val="0"/>
          <w:bCs/>
        </w:rPr>
        <w:t>/</w:t>
      </w:r>
      <w:r w:rsidR="00F01EB8" w:rsidRPr="00F01EB8">
        <w:rPr>
          <w:rFonts w:cs="Arial"/>
          <w:b w:val="0"/>
          <w:bCs/>
        </w:rPr>
        <w:t>maladministration</w:t>
      </w:r>
      <w:r w:rsidRPr="00D258CD">
        <w:rPr>
          <w:b w:val="0"/>
        </w:rPr>
        <w:t xml:space="preserve"> is suspected, the case should be referred </w:t>
      </w:r>
      <w:r w:rsidR="001B7FC0">
        <w:rPr>
          <w:b w:val="0"/>
        </w:rPr>
        <w:t xml:space="preserve">initially to the appropriate line manager. </w:t>
      </w:r>
      <w:r w:rsidR="00DC0F8C">
        <w:rPr>
          <w:b w:val="0"/>
        </w:rPr>
        <w:t xml:space="preserve"> </w:t>
      </w:r>
      <w:r w:rsidR="001B7FC0">
        <w:rPr>
          <w:b w:val="0"/>
        </w:rPr>
        <w:t xml:space="preserve">The </w:t>
      </w:r>
      <w:r w:rsidR="00AD5953" w:rsidRPr="00AD5953">
        <w:rPr>
          <w:rFonts w:cs="Arial"/>
          <w:b w:val="0"/>
        </w:rPr>
        <w:t>Vice Princip</w:t>
      </w:r>
      <w:r w:rsidR="003D454C">
        <w:rPr>
          <w:rFonts w:cs="Arial"/>
          <w:b w:val="0"/>
        </w:rPr>
        <w:t>al</w:t>
      </w:r>
      <w:r w:rsidR="00AD5953" w:rsidRPr="00AD5953">
        <w:rPr>
          <w:rFonts w:cs="Arial"/>
          <w:b w:val="0"/>
        </w:rPr>
        <w:t xml:space="preserve"> – Quality and Compliance</w:t>
      </w:r>
      <w:r w:rsidRPr="00D258CD">
        <w:rPr>
          <w:b w:val="0"/>
        </w:rPr>
        <w:t xml:space="preserve"> and Staff Development</w:t>
      </w:r>
      <w:r w:rsidR="00A96C66">
        <w:rPr>
          <w:b w:val="0"/>
        </w:rPr>
        <w:t>,</w:t>
      </w:r>
      <w:r w:rsidR="001B7FC0">
        <w:rPr>
          <w:b w:val="0"/>
        </w:rPr>
        <w:t xml:space="preserve"> other Senior Manager or Head of </w:t>
      </w:r>
      <w:r w:rsidR="00125253">
        <w:rPr>
          <w:b w:val="0"/>
        </w:rPr>
        <w:t xml:space="preserve">Service </w:t>
      </w:r>
      <w:r w:rsidR="00125253" w:rsidRPr="00D258CD">
        <w:rPr>
          <w:b w:val="0"/>
        </w:rPr>
        <w:t>will</w:t>
      </w:r>
      <w:r w:rsidRPr="00D258CD">
        <w:rPr>
          <w:b w:val="0"/>
        </w:rPr>
        <w:t xml:space="preserve"> investigate the case</w:t>
      </w:r>
      <w:r w:rsidR="00A96C66">
        <w:rPr>
          <w:b w:val="0"/>
        </w:rPr>
        <w:t>,</w:t>
      </w:r>
      <w:r w:rsidRPr="00D258CD">
        <w:rPr>
          <w:b w:val="0"/>
        </w:rPr>
        <w:t xml:space="preserve"> following Essex County </w:t>
      </w:r>
      <w:r w:rsidR="001B7FC0">
        <w:rPr>
          <w:b w:val="0"/>
        </w:rPr>
        <w:t>Council procedures into suspected cases of misconduct.  T</w:t>
      </w:r>
      <w:r>
        <w:rPr>
          <w:b w:val="0"/>
        </w:rPr>
        <w:t xml:space="preserve">he Awarding </w:t>
      </w:r>
      <w:r w:rsidR="00417083">
        <w:rPr>
          <w:b w:val="0"/>
        </w:rPr>
        <w:t>Body</w:t>
      </w:r>
      <w:r>
        <w:rPr>
          <w:b w:val="0"/>
        </w:rPr>
        <w:t xml:space="preserve"> </w:t>
      </w:r>
      <w:r w:rsidR="001B7FC0">
        <w:rPr>
          <w:b w:val="0"/>
        </w:rPr>
        <w:t xml:space="preserve">will be informed </w:t>
      </w:r>
      <w:r>
        <w:rPr>
          <w:b w:val="0"/>
        </w:rPr>
        <w:t>of the issue being investigated.</w:t>
      </w:r>
      <w:r w:rsidR="001B7FC0">
        <w:rPr>
          <w:b w:val="0"/>
        </w:rPr>
        <w:t xml:space="preserve"> Where appropriate an independent investigator will be appointed according to Essex County Council’s policies and procedures. Outcomes and penalties resulting </w:t>
      </w:r>
      <w:r w:rsidR="00125253">
        <w:rPr>
          <w:b w:val="0"/>
        </w:rPr>
        <w:t>from proven</w:t>
      </w:r>
      <w:r w:rsidR="001B7FC0">
        <w:rPr>
          <w:b w:val="0"/>
        </w:rPr>
        <w:t xml:space="preserve"> cases of misconduct will comply with Essex County Council procedures.</w:t>
      </w:r>
    </w:p>
    <w:p w14:paraId="0AE6A520" w14:textId="77777777" w:rsidR="00CE6A73" w:rsidRDefault="00CE6A73" w:rsidP="00BF5126">
      <w:pPr>
        <w:rPr>
          <w:rFonts w:ascii="Arial" w:hAnsi="Arial"/>
        </w:rPr>
      </w:pPr>
    </w:p>
    <w:sectPr w:rsidR="00CE6A73">
      <w:headerReference w:type="default" r:id="rId8"/>
      <w:footerReference w:type="default" r:id="rId9"/>
      <w:pgSz w:w="12240" w:h="15840"/>
      <w:pgMar w:top="1134" w:right="144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19FE" w14:textId="77777777" w:rsidR="000700CA" w:rsidRDefault="000700CA">
      <w:r>
        <w:separator/>
      </w:r>
    </w:p>
  </w:endnote>
  <w:endnote w:type="continuationSeparator" w:id="0">
    <w:p w14:paraId="4CBC89BB" w14:textId="77777777" w:rsidR="000700CA" w:rsidRDefault="0007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8C9A" w14:textId="38EDB2DB" w:rsidR="007872C2" w:rsidRPr="00AC1313" w:rsidRDefault="000E38E3" w:rsidP="007872C2">
    <w:pPr>
      <w:pStyle w:val="Footer"/>
      <w:rPr>
        <w:rFonts w:ascii="Arial" w:hAnsi="Arial" w:cs="Arial"/>
      </w:rPr>
    </w:pPr>
    <w:r>
      <w:rPr>
        <w:rFonts w:ascii="Arial" w:hAnsi="Arial" w:cs="Arial"/>
      </w:rPr>
      <w:t>202</w:t>
    </w:r>
    <w:r w:rsidR="00AC1313">
      <w:rPr>
        <w:rFonts w:ascii="Arial" w:hAnsi="Arial" w:cs="Arial"/>
      </w:rPr>
      <w:t>3</w:t>
    </w:r>
    <w:r>
      <w:rPr>
        <w:rFonts w:ascii="Arial" w:hAnsi="Arial" w:cs="Arial"/>
      </w:rPr>
      <w:t>_2</w:t>
    </w:r>
    <w:r w:rsidR="00AC1313">
      <w:rPr>
        <w:rFonts w:ascii="Arial" w:hAnsi="Arial" w:cs="Arial"/>
      </w:rPr>
      <w:t>4</w:t>
    </w:r>
    <w:r w:rsidR="007872C2" w:rsidRPr="007872C2">
      <w:rPr>
        <w:rFonts w:ascii="Arial" w:hAnsi="Arial" w:cs="Arial"/>
      </w:rPr>
      <w:tab/>
    </w:r>
    <w:r w:rsidR="007872C2" w:rsidRPr="007872C2">
      <w:rPr>
        <w:rFonts w:ascii="Arial" w:hAnsi="Arial" w:cs="Arial"/>
      </w:rPr>
      <w:tab/>
    </w:r>
    <w:r w:rsidR="007872C2" w:rsidRPr="00AC1313">
      <w:rPr>
        <w:rFonts w:ascii="Arial" w:hAnsi="Arial" w:cs="Arial"/>
      </w:rPr>
      <w:t xml:space="preserve"> </w:t>
    </w:r>
    <w:r w:rsidR="00AC1313" w:rsidRPr="00AC1313">
      <w:rPr>
        <w:rFonts w:ascii="Arial" w:hAnsi="Arial" w:cs="Arial"/>
      </w:rPr>
      <w:fldChar w:fldCharType="begin"/>
    </w:r>
    <w:r w:rsidR="00AC1313" w:rsidRPr="00AC1313">
      <w:rPr>
        <w:rFonts w:ascii="Arial" w:hAnsi="Arial" w:cs="Arial"/>
      </w:rPr>
      <w:instrText xml:space="preserve"> PAGE   \* MERGEFORMAT </w:instrText>
    </w:r>
    <w:r w:rsidR="00AC1313" w:rsidRPr="00AC1313">
      <w:rPr>
        <w:rFonts w:ascii="Arial" w:hAnsi="Arial" w:cs="Arial"/>
      </w:rPr>
      <w:fldChar w:fldCharType="separate"/>
    </w:r>
    <w:r w:rsidR="00AC1313" w:rsidRPr="00AC1313">
      <w:rPr>
        <w:rFonts w:ascii="Arial" w:hAnsi="Arial" w:cs="Arial"/>
        <w:noProof/>
      </w:rPr>
      <w:t>1</w:t>
    </w:r>
    <w:r w:rsidR="00AC1313" w:rsidRPr="00AC1313">
      <w:rPr>
        <w:rFonts w:ascii="Arial" w:hAnsi="Arial" w:cs="Arial"/>
        <w:noProof/>
      </w:rPr>
      <w:fldChar w:fldCharType="end"/>
    </w:r>
    <w:r w:rsidR="00AC1313" w:rsidRPr="00AC1313">
      <w:rPr>
        <w:rFonts w:ascii="Arial" w:hAnsi="Arial" w:cs="Arial"/>
        <w:noProof/>
      </w:rPr>
      <w:t xml:space="preserve"> | </w:t>
    </w:r>
    <w:r w:rsidR="00AC1313" w:rsidRPr="00AC1313">
      <w:rPr>
        <w:rFonts w:ascii="Arial" w:hAnsi="Arial" w:cs="Arial"/>
        <w:noProof/>
      </w:rPr>
      <w:fldChar w:fldCharType="begin"/>
    </w:r>
    <w:r w:rsidR="00AC1313" w:rsidRPr="00AC1313">
      <w:rPr>
        <w:rFonts w:ascii="Arial" w:hAnsi="Arial" w:cs="Arial"/>
        <w:noProof/>
      </w:rPr>
      <w:instrText xml:space="preserve"> NUMPAGES   \* MERGEFORMAT </w:instrText>
    </w:r>
    <w:r w:rsidR="00AC1313" w:rsidRPr="00AC1313">
      <w:rPr>
        <w:rFonts w:ascii="Arial" w:hAnsi="Arial" w:cs="Arial"/>
        <w:noProof/>
      </w:rPr>
      <w:fldChar w:fldCharType="separate"/>
    </w:r>
    <w:r w:rsidR="00AC1313" w:rsidRPr="00AC1313">
      <w:rPr>
        <w:rFonts w:ascii="Arial" w:hAnsi="Arial" w:cs="Arial"/>
        <w:noProof/>
      </w:rPr>
      <w:t>6</w:t>
    </w:r>
    <w:r w:rsidR="00AC1313" w:rsidRPr="00AC1313">
      <w:rPr>
        <w:rFonts w:ascii="Arial" w:hAnsi="Arial" w:cs="Arial"/>
        <w:noProof/>
      </w:rPr>
      <w:fldChar w:fldCharType="end"/>
    </w:r>
  </w:p>
  <w:p w14:paraId="3E7C5450" w14:textId="77777777" w:rsidR="003B7082" w:rsidRDefault="003B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5026" w14:textId="77777777" w:rsidR="000700CA" w:rsidRDefault="000700CA">
      <w:r>
        <w:separator/>
      </w:r>
    </w:p>
  </w:footnote>
  <w:footnote w:type="continuationSeparator" w:id="0">
    <w:p w14:paraId="67DA659D" w14:textId="77777777" w:rsidR="000700CA" w:rsidRDefault="0007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7D5B" w14:textId="77777777" w:rsidR="00DD3878" w:rsidRDefault="00DD3878" w:rsidP="00DD3878">
    <w:pPr>
      <w:pStyle w:val="Header"/>
      <w:jc w:val="right"/>
    </w:pPr>
    <w:bookmarkStart w:id="0" w:name="_Hlk22823058"/>
    <w:r w:rsidRPr="004025A7">
      <w:rPr>
        <w:noProof/>
        <w:color w:val="808080"/>
        <w:lang w:eastAsia="en-GB"/>
      </w:rPr>
      <w:drawing>
        <wp:inline distT="0" distB="0" distL="0" distR="0" wp14:anchorId="19973ABF" wp14:editId="59B5739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9E0"/>
    <w:multiLevelType w:val="hybridMultilevel"/>
    <w:tmpl w:val="4980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45FB"/>
    <w:multiLevelType w:val="hybridMultilevel"/>
    <w:tmpl w:val="6FF20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20258"/>
    <w:multiLevelType w:val="hybridMultilevel"/>
    <w:tmpl w:val="558C490C"/>
    <w:lvl w:ilvl="0" w:tplc="938AA680">
      <w:start w:val="1"/>
      <w:numFmt w:val="bullet"/>
      <w:lvlText w:val=""/>
      <w:lvlJc w:val="left"/>
      <w:pPr>
        <w:tabs>
          <w:tab w:val="num" w:pos="720"/>
        </w:tabs>
        <w:ind w:left="720" w:hanging="360"/>
      </w:pPr>
      <w:rPr>
        <w:rFonts w:ascii="Symbol" w:hAnsi="Symbol" w:hint="default"/>
      </w:rPr>
    </w:lvl>
    <w:lvl w:ilvl="1" w:tplc="268E5946" w:tentative="1">
      <w:start w:val="1"/>
      <w:numFmt w:val="bullet"/>
      <w:lvlText w:val="o"/>
      <w:lvlJc w:val="left"/>
      <w:pPr>
        <w:tabs>
          <w:tab w:val="num" w:pos="1440"/>
        </w:tabs>
        <w:ind w:left="1440" w:hanging="360"/>
      </w:pPr>
      <w:rPr>
        <w:rFonts w:ascii="Courier New" w:hAnsi="Courier New" w:cs="ECC Logo" w:hint="default"/>
      </w:rPr>
    </w:lvl>
    <w:lvl w:ilvl="2" w:tplc="52282136" w:tentative="1">
      <w:start w:val="1"/>
      <w:numFmt w:val="bullet"/>
      <w:lvlText w:val=""/>
      <w:lvlJc w:val="left"/>
      <w:pPr>
        <w:tabs>
          <w:tab w:val="num" w:pos="2160"/>
        </w:tabs>
        <w:ind w:left="2160" w:hanging="360"/>
      </w:pPr>
      <w:rPr>
        <w:rFonts w:ascii="Wingdings" w:hAnsi="Wingdings" w:hint="default"/>
      </w:rPr>
    </w:lvl>
    <w:lvl w:ilvl="3" w:tplc="7EE46E92" w:tentative="1">
      <w:start w:val="1"/>
      <w:numFmt w:val="bullet"/>
      <w:lvlText w:val=""/>
      <w:lvlJc w:val="left"/>
      <w:pPr>
        <w:tabs>
          <w:tab w:val="num" w:pos="2880"/>
        </w:tabs>
        <w:ind w:left="2880" w:hanging="360"/>
      </w:pPr>
      <w:rPr>
        <w:rFonts w:ascii="Symbol" w:hAnsi="Symbol" w:hint="default"/>
      </w:rPr>
    </w:lvl>
    <w:lvl w:ilvl="4" w:tplc="67A0D0F2" w:tentative="1">
      <w:start w:val="1"/>
      <w:numFmt w:val="bullet"/>
      <w:lvlText w:val="o"/>
      <w:lvlJc w:val="left"/>
      <w:pPr>
        <w:tabs>
          <w:tab w:val="num" w:pos="3600"/>
        </w:tabs>
        <w:ind w:left="3600" w:hanging="360"/>
      </w:pPr>
      <w:rPr>
        <w:rFonts w:ascii="Courier New" w:hAnsi="Courier New" w:cs="ECC Logo" w:hint="default"/>
      </w:rPr>
    </w:lvl>
    <w:lvl w:ilvl="5" w:tplc="5AB09CC0" w:tentative="1">
      <w:start w:val="1"/>
      <w:numFmt w:val="bullet"/>
      <w:lvlText w:val=""/>
      <w:lvlJc w:val="left"/>
      <w:pPr>
        <w:tabs>
          <w:tab w:val="num" w:pos="4320"/>
        </w:tabs>
        <w:ind w:left="4320" w:hanging="360"/>
      </w:pPr>
      <w:rPr>
        <w:rFonts w:ascii="Wingdings" w:hAnsi="Wingdings" w:hint="default"/>
      </w:rPr>
    </w:lvl>
    <w:lvl w:ilvl="6" w:tplc="F1140EF4" w:tentative="1">
      <w:start w:val="1"/>
      <w:numFmt w:val="bullet"/>
      <w:lvlText w:val=""/>
      <w:lvlJc w:val="left"/>
      <w:pPr>
        <w:tabs>
          <w:tab w:val="num" w:pos="5040"/>
        </w:tabs>
        <w:ind w:left="5040" w:hanging="360"/>
      </w:pPr>
      <w:rPr>
        <w:rFonts w:ascii="Symbol" w:hAnsi="Symbol" w:hint="default"/>
      </w:rPr>
    </w:lvl>
    <w:lvl w:ilvl="7" w:tplc="171E190A" w:tentative="1">
      <w:start w:val="1"/>
      <w:numFmt w:val="bullet"/>
      <w:lvlText w:val="o"/>
      <w:lvlJc w:val="left"/>
      <w:pPr>
        <w:tabs>
          <w:tab w:val="num" w:pos="5760"/>
        </w:tabs>
        <w:ind w:left="5760" w:hanging="360"/>
      </w:pPr>
      <w:rPr>
        <w:rFonts w:ascii="Courier New" w:hAnsi="Courier New" w:cs="ECC Logo" w:hint="default"/>
      </w:rPr>
    </w:lvl>
    <w:lvl w:ilvl="8" w:tplc="192C1C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25508"/>
    <w:multiLevelType w:val="hybridMultilevel"/>
    <w:tmpl w:val="DBB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144F0"/>
    <w:multiLevelType w:val="hybridMultilevel"/>
    <w:tmpl w:val="C298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A61"/>
    <w:multiLevelType w:val="hybridMultilevel"/>
    <w:tmpl w:val="386E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EDE"/>
    <w:multiLevelType w:val="hybridMultilevel"/>
    <w:tmpl w:val="1C8A3A36"/>
    <w:lvl w:ilvl="0" w:tplc="C3D0B8C2">
      <w:start w:val="1"/>
      <w:numFmt w:val="bullet"/>
      <w:lvlText w:val=""/>
      <w:lvlJc w:val="left"/>
      <w:pPr>
        <w:tabs>
          <w:tab w:val="num" w:pos="720"/>
        </w:tabs>
        <w:ind w:left="720" w:hanging="360"/>
      </w:pPr>
      <w:rPr>
        <w:rFonts w:ascii="Symbol" w:hAnsi="Symbol" w:hint="default"/>
      </w:rPr>
    </w:lvl>
    <w:lvl w:ilvl="1" w:tplc="9D428408" w:tentative="1">
      <w:start w:val="1"/>
      <w:numFmt w:val="bullet"/>
      <w:lvlText w:val="o"/>
      <w:lvlJc w:val="left"/>
      <w:pPr>
        <w:tabs>
          <w:tab w:val="num" w:pos="1440"/>
        </w:tabs>
        <w:ind w:left="1440" w:hanging="360"/>
      </w:pPr>
      <w:rPr>
        <w:rFonts w:ascii="Courier New" w:hAnsi="Courier New" w:cs="ECC Logo" w:hint="default"/>
      </w:rPr>
    </w:lvl>
    <w:lvl w:ilvl="2" w:tplc="BEA0A4B0" w:tentative="1">
      <w:start w:val="1"/>
      <w:numFmt w:val="bullet"/>
      <w:lvlText w:val=""/>
      <w:lvlJc w:val="left"/>
      <w:pPr>
        <w:tabs>
          <w:tab w:val="num" w:pos="2160"/>
        </w:tabs>
        <w:ind w:left="2160" w:hanging="360"/>
      </w:pPr>
      <w:rPr>
        <w:rFonts w:ascii="Wingdings" w:hAnsi="Wingdings" w:hint="default"/>
      </w:rPr>
    </w:lvl>
    <w:lvl w:ilvl="3" w:tplc="A2344938" w:tentative="1">
      <w:start w:val="1"/>
      <w:numFmt w:val="bullet"/>
      <w:lvlText w:val=""/>
      <w:lvlJc w:val="left"/>
      <w:pPr>
        <w:tabs>
          <w:tab w:val="num" w:pos="2880"/>
        </w:tabs>
        <w:ind w:left="2880" w:hanging="360"/>
      </w:pPr>
      <w:rPr>
        <w:rFonts w:ascii="Symbol" w:hAnsi="Symbol" w:hint="default"/>
      </w:rPr>
    </w:lvl>
    <w:lvl w:ilvl="4" w:tplc="73C6E452" w:tentative="1">
      <w:start w:val="1"/>
      <w:numFmt w:val="bullet"/>
      <w:lvlText w:val="o"/>
      <w:lvlJc w:val="left"/>
      <w:pPr>
        <w:tabs>
          <w:tab w:val="num" w:pos="3600"/>
        </w:tabs>
        <w:ind w:left="3600" w:hanging="360"/>
      </w:pPr>
      <w:rPr>
        <w:rFonts w:ascii="Courier New" w:hAnsi="Courier New" w:cs="ECC Logo" w:hint="default"/>
      </w:rPr>
    </w:lvl>
    <w:lvl w:ilvl="5" w:tplc="AB02EAAC" w:tentative="1">
      <w:start w:val="1"/>
      <w:numFmt w:val="bullet"/>
      <w:lvlText w:val=""/>
      <w:lvlJc w:val="left"/>
      <w:pPr>
        <w:tabs>
          <w:tab w:val="num" w:pos="4320"/>
        </w:tabs>
        <w:ind w:left="4320" w:hanging="360"/>
      </w:pPr>
      <w:rPr>
        <w:rFonts w:ascii="Wingdings" w:hAnsi="Wingdings" w:hint="default"/>
      </w:rPr>
    </w:lvl>
    <w:lvl w:ilvl="6" w:tplc="6A0A5F44" w:tentative="1">
      <w:start w:val="1"/>
      <w:numFmt w:val="bullet"/>
      <w:lvlText w:val=""/>
      <w:lvlJc w:val="left"/>
      <w:pPr>
        <w:tabs>
          <w:tab w:val="num" w:pos="5040"/>
        </w:tabs>
        <w:ind w:left="5040" w:hanging="360"/>
      </w:pPr>
      <w:rPr>
        <w:rFonts w:ascii="Symbol" w:hAnsi="Symbol" w:hint="default"/>
      </w:rPr>
    </w:lvl>
    <w:lvl w:ilvl="7" w:tplc="10E68CC6" w:tentative="1">
      <w:start w:val="1"/>
      <w:numFmt w:val="bullet"/>
      <w:lvlText w:val="o"/>
      <w:lvlJc w:val="left"/>
      <w:pPr>
        <w:tabs>
          <w:tab w:val="num" w:pos="5760"/>
        </w:tabs>
        <w:ind w:left="5760" w:hanging="360"/>
      </w:pPr>
      <w:rPr>
        <w:rFonts w:ascii="Courier New" w:hAnsi="Courier New" w:cs="ECC Logo" w:hint="default"/>
      </w:rPr>
    </w:lvl>
    <w:lvl w:ilvl="8" w:tplc="0C1035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35923"/>
    <w:multiLevelType w:val="hybridMultilevel"/>
    <w:tmpl w:val="B136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447E6"/>
    <w:multiLevelType w:val="hybridMultilevel"/>
    <w:tmpl w:val="0602D6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971C65"/>
    <w:multiLevelType w:val="hybridMultilevel"/>
    <w:tmpl w:val="BF7C8822"/>
    <w:lvl w:ilvl="0" w:tplc="998892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72FB6"/>
    <w:multiLevelType w:val="hybridMultilevel"/>
    <w:tmpl w:val="4334B728"/>
    <w:lvl w:ilvl="0" w:tplc="7E447A58">
      <w:start w:val="1"/>
      <w:numFmt w:val="bullet"/>
      <w:lvlText w:val=""/>
      <w:lvlJc w:val="left"/>
      <w:pPr>
        <w:tabs>
          <w:tab w:val="num" w:pos="720"/>
        </w:tabs>
        <w:ind w:left="720" w:hanging="360"/>
      </w:pPr>
      <w:rPr>
        <w:rFonts w:ascii="Symbol" w:hAnsi="Symbol" w:hint="default"/>
      </w:rPr>
    </w:lvl>
    <w:lvl w:ilvl="1" w:tplc="E8247528" w:tentative="1">
      <w:start w:val="1"/>
      <w:numFmt w:val="bullet"/>
      <w:lvlText w:val="o"/>
      <w:lvlJc w:val="left"/>
      <w:pPr>
        <w:tabs>
          <w:tab w:val="num" w:pos="1440"/>
        </w:tabs>
        <w:ind w:left="1440" w:hanging="360"/>
      </w:pPr>
      <w:rPr>
        <w:rFonts w:ascii="Courier New" w:hAnsi="Courier New" w:cs="ECC Logo" w:hint="default"/>
      </w:rPr>
    </w:lvl>
    <w:lvl w:ilvl="2" w:tplc="17D0FA98" w:tentative="1">
      <w:start w:val="1"/>
      <w:numFmt w:val="bullet"/>
      <w:lvlText w:val=""/>
      <w:lvlJc w:val="left"/>
      <w:pPr>
        <w:tabs>
          <w:tab w:val="num" w:pos="2160"/>
        </w:tabs>
        <w:ind w:left="2160" w:hanging="360"/>
      </w:pPr>
      <w:rPr>
        <w:rFonts w:ascii="Wingdings" w:hAnsi="Wingdings" w:hint="default"/>
      </w:rPr>
    </w:lvl>
    <w:lvl w:ilvl="3" w:tplc="2682BD96" w:tentative="1">
      <w:start w:val="1"/>
      <w:numFmt w:val="bullet"/>
      <w:lvlText w:val=""/>
      <w:lvlJc w:val="left"/>
      <w:pPr>
        <w:tabs>
          <w:tab w:val="num" w:pos="2880"/>
        </w:tabs>
        <w:ind w:left="2880" w:hanging="360"/>
      </w:pPr>
      <w:rPr>
        <w:rFonts w:ascii="Symbol" w:hAnsi="Symbol" w:hint="default"/>
      </w:rPr>
    </w:lvl>
    <w:lvl w:ilvl="4" w:tplc="C186E014" w:tentative="1">
      <w:start w:val="1"/>
      <w:numFmt w:val="bullet"/>
      <w:lvlText w:val="o"/>
      <w:lvlJc w:val="left"/>
      <w:pPr>
        <w:tabs>
          <w:tab w:val="num" w:pos="3600"/>
        </w:tabs>
        <w:ind w:left="3600" w:hanging="360"/>
      </w:pPr>
      <w:rPr>
        <w:rFonts w:ascii="Courier New" w:hAnsi="Courier New" w:cs="ECC Logo" w:hint="default"/>
      </w:rPr>
    </w:lvl>
    <w:lvl w:ilvl="5" w:tplc="FE26BE1C" w:tentative="1">
      <w:start w:val="1"/>
      <w:numFmt w:val="bullet"/>
      <w:lvlText w:val=""/>
      <w:lvlJc w:val="left"/>
      <w:pPr>
        <w:tabs>
          <w:tab w:val="num" w:pos="4320"/>
        </w:tabs>
        <w:ind w:left="4320" w:hanging="360"/>
      </w:pPr>
      <w:rPr>
        <w:rFonts w:ascii="Wingdings" w:hAnsi="Wingdings" w:hint="default"/>
      </w:rPr>
    </w:lvl>
    <w:lvl w:ilvl="6" w:tplc="DD246668" w:tentative="1">
      <w:start w:val="1"/>
      <w:numFmt w:val="bullet"/>
      <w:lvlText w:val=""/>
      <w:lvlJc w:val="left"/>
      <w:pPr>
        <w:tabs>
          <w:tab w:val="num" w:pos="5040"/>
        </w:tabs>
        <w:ind w:left="5040" w:hanging="360"/>
      </w:pPr>
      <w:rPr>
        <w:rFonts w:ascii="Symbol" w:hAnsi="Symbol" w:hint="default"/>
      </w:rPr>
    </w:lvl>
    <w:lvl w:ilvl="7" w:tplc="06AC3368" w:tentative="1">
      <w:start w:val="1"/>
      <w:numFmt w:val="bullet"/>
      <w:lvlText w:val="o"/>
      <w:lvlJc w:val="left"/>
      <w:pPr>
        <w:tabs>
          <w:tab w:val="num" w:pos="5760"/>
        </w:tabs>
        <w:ind w:left="5760" w:hanging="360"/>
      </w:pPr>
      <w:rPr>
        <w:rFonts w:ascii="Courier New" w:hAnsi="Courier New" w:cs="ECC Logo" w:hint="default"/>
      </w:rPr>
    </w:lvl>
    <w:lvl w:ilvl="8" w:tplc="689CB3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B2FA5"/>
    <w:multiLevelType w:val="hybridMultilevel"/>
    <w:tmpl w:val="FCB2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308EA"/>
    <w:multiLevelType w:val="hybridMultilevel"/>
    <w:tmpl w:val="25686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B0302"/>
    <w:multiLevelType w:val="hybridMultilevel"/>
    <w:tmpl w:val="67326A1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A62EB"/>
    <w:multiLevelType w:val="hybridMultilevel"/>
    <w:tmpl w:val="440275EC"/>
    <w:lvl w:ilvl="0" w:tplc="9988922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8E0E0E"/>
    <w:multiLevelType w:val="hybridMultilevel"/>
    <w:tmpl w:val="A042AC5E"/>
    <w:lvl w:ilvl="0" w:tplc="7B38A616">
      <w:start w:val="1"/>
      <w:numFmt w:val="bullet"/>
      <w:lvlText w:val=""/>
      <w:lvlJc w:val="left"/>
      <w:pPr>
        <w:tabs>
          <w:tab w:val="num" w:pos="720"/>
        </w:tabs>
        <w:ind w:left="720" w:hanging="360"/>
      </w:pPr>
      <w:rPr>
        <w:rFonts w:ascii="Symbol" w:hAnsi="Symbol" w:hint="default"/>
      </w:rPr>
    </w:lvl>
    <w:lvl w:ilvl="1" w:tplc="214A6B44" w:tentative="1">
      <w:start w:val="1"/>
      <w:numFmt w:val="bullet"/>
      <w:lvlText w:val="o"/>
      <w:lvlJc w:val="left"/>
      <w:pPr>
        <w:tabs>
          <w:tab w:val="num" w:pos="1440"/>
        </w:tabs>
        <w:ind w:left="1440" w:hanging="360"/>
      </w:pPr>
      <w:rPr>
        <w:rFonts w:ascii="Courier New" w:hAnsi="Courier New" w:cs="ECC Logo" w:hint="default"/>
      </w:rPr>
    </w:lvl>
    <w:lvl w:ilvl="2" w:tplc="7D06C8D4" w:tentative="1">
      <w:start w:val="1"/>
      <w:numFmt w:val="bullet"/>
      <w:lvlText w:val=""/>
      <w:lvlJc w:val="left"/>
      <w:pPr>
        <w:tabs>
          <w:tab w:val="num" w:pos="2160"/>
        </w:tabs>
        <w:ind w:left="2160" w:hanging="360"/>
      </w:pPr>
      <w:rPr>
        <w:rFonts w:ascii="Wingdings" w:hAnsi="Wingdings" w:hint="default"/>
      </w:rPr>
    </w:lvl>
    <w:lvl w:ilvl="3" w:tplc="206C45AA" w:tentative="1">
      <w:start w:val="1"/>
      <w:numFmt w:val="bullet"/>
      <w:lvlText w:val=""/>
      <w:lvlJc w:val="left"/>
      <w:pPr>
        <w:tabs>
          <w:tab w:val="num" w:pos="2880"/>
        </w:tabs>
        <w:ind w:left="2880" w:hanging="360"/>
      </w:pPr>
      <w:rPr>
        <w:rFonts w:ascii="Symbol" w:hAnsi="Symbol" w:hint="default"/>
      </w:rPr>
    </w:lvl>
    <w:lvl w:ilvl="4" w:tplc="EB303E9C" w:tentative="1">
      <w:start w:val="1"/>
      <w:numFmt w:val="bullet"/>
      <w:lvlText w:val="o"/>
      <w:lvlJc w:val="left"/>
      <w:pPr>
        <w:tabs>
          <w:tab w:val="num" w:pos="3600"/>
        </w:tabs>
        <w:ind w:left="3600" w:hanging="360"/>
      </w:pPr>
      <w:rPr>
        <w:rFonts w:ascii="Courier New" w:hAnsi="Courier New" w:cs="ECC Logo" w:hint="default"/>
      </w:rPr>
    </w:lvl>
    <w:lvl w:ilvl="5" w:tplc="5D88A082" w:tentative="1">
      <w:start w:val="1"/>
      <w:numFmt w:val="bullet"/>
      <w:lvlText w:val=""/>
      <w:lvlJc w:val="left"/>
      <w:pPr>
        <w:tabs>
          <w:tab w:val="num" w:pos="4320"/>
        </w:tabs>
        <w:ind w:left="4320" w:hanging="360"/>
      </w:pPr>
      <w:rPr>
        <w:rFonts w:ascii="Wingdings" w:hAnsi="Wingdings" w:hint="default"/>
      </w:rPr>
    </w:lvl>
    <w:lvl w:ilvl="6" w:tplc="3C920754" w:tentative="1">
      <w:start w:val="1"/>
      <w:numFmt w:val="bullet"/>
      <w:lvlText w:val=""/>
      <w:lvlJc w:val="left"/>
      <w:pPr>
        <w:tabs>
          <w:tab w:val="num" w:pos="5040"/>
        </w:tabs>
        <w:ind w:left="5040" w:hanging="360"/>
      </w:pPr>
      <w:rPr>
        <w:rFonts w:ascii="Symbol" w:hAnsi="Symbol" w:hint="default"/>
      </w:rPr>
    </w:lvl>
    <w:lvl w:ilvl="7" w:tplc="95D6A484" w:tentative="1">
      <w:start w:val="1"/>
      <w:numFmt w:val="bullet"/>
      <w:lvlText w:val="o"/>
      <w:lvlJc w:val="left"/>
      <w:pPr>
        <w:tabs>
          <w:tab w:val="num" w:pos="5760"/>
        </w:tabs>
        <w:ind w:left="5760" w:hanging="360"/>
      </w:pPr>
      <w:rPr>
        <w:rFonts w:ascii="Courier New" w:hAnsi="Courier New" w:cs="ECC Logo" w:hint="default"/>
      </w:rPr>
    </w:lvl>
    <w:lvl w:ilvl="8" w:tplc="DA7413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D13BC"/>
    <w:multiLevelType w:val="hybridMultilevel"/>
    <w:tmpl w:val="7042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637CC"/>
    <w:multiLevelType w:val="hybridMultilevel"/>
    <w:tmpl w:val="BCE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F243F"/>
    <w:multiLevelType w:val="hybridMultilevel"/>
    <w:tmpl w:val="196A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913491">
    <w:abstractNumId w:val="6"/>
  </w:num>
  <w:num w:numId="2" w16cid:durableId="1963077642">
    <w:abstractNumId w:val="10"/>
  </w:num>
  <w:num w:numId="3" w16cid:durableId="1280913458">
    <w:abstractNumId w:val="15"/>
  </w:num>
  <w:num w:numId="4" w16cid:durableId="818424702">
    <w:abstractNumId w:val="2"/>
  </w:num>
  <w:num w:numId="5" w16cid:durableId="573324351">
    <w:abstractNumId w:val="7"/>
  </w:num>
  <w:num w:numId="6" w16cid:durableId="1071081957">
    <w:abstractNumId w:val="8"/>
  </w:num>
  <w:num w:numId="7" w16cid:durableId="1729761437">
    <w:abstractNumId w:val="13"/>
  </w:num>
  <w:num w:numId="8" w16cid:durableId="1178957765">
    <w:abstractNumId w:val="18"/>
  </w:num>
  <w:num w:numId="9" w16cid:durableId="2071885426">
    <w:abstractNumId w:val="1"/>
  </w:num>
  <w:num w:numId="10" w16cid:durableId="790056198">
    <w:abstractNumId w:val="3"/>
  </w:num>
  <w:num w:numId="11" w16cid:durableId="1808359075">
    <w:abstractNumId w:val="16"/>
  </w:num>
  <w:num w:numId="12" w16cid:durableId="623272761">
    <w:abstractNumId w:val="0"/>
  </w:num>
  <w:num w:numId="13" w16cid:durableId="17439841">
    <w:abstractNumId w:val="17"/>
  </w:num>
  <w:num w:numId="14" w16cid:durableId="382827689">
    <w:abstractNumId w:val="12"/>
  </w:num>
  <w:num w:numId="15" w16cid:durableId="583147404">
    <w:abstractNumId w:val="4"/>
  </w:num>
  <w:num w:numId="16" w16cid:durableId="167062550">
    <w:abstractNumId w:val="9"/>
  </w:num>
  <w:num w:numId="17" w16cid:durableId="778178216">
    <w:abstractNumId w:val="14"/>
  </w:num>
  <w:num w:numId="18" w16cid:durableId="443426503">
    <w:abstractNumId w:val="11"/>
  </w:num>
  <w:num w:numId="19" w16cid:durableId="1863938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D2"/>
    <w:rsid w:val="00015BD2"/>
    <w:rsid w:val="000333AC"/>
    <w:rsid w:val="00041750"/>
    <w:rsid w:val="00047FFC"/>
    <w:rsid w:val="000700CA"/>
    <w:rsid w:val="00071016"/>
    <w:rsid w:val="000B7CDC"/>
    <w:rsid w:val="000E38E3"/>
    <w:rsid w:val="000F62AD"/>
    <w:rsid w:val="00110169"/>
    <w:rsid w:val="00125253"/>
    <w:rsid w:val="0013632C"/>
    <w:rsid w:val="00183D26"/>
    <w:rsid w:val="001A2BA2"/>
    <w:rsid w:val="001B7FC0"/>
    <w:rsid w:val="002304DC"/>
    <w:rsid w:val="0023191D"/>
    <w:rsid w:val="00240445"/>
    <w:rsid w:val="0024210D"/>
    <w:rsid w:val="0025237E"/>
    <w:rsid w:val="00263A35"/>
    <w:rsid w:val="0028634B"/>
    <w:rsid w:val="00296910"/>
    <w:rsid w:val="002C3C21"/>
    <w:rsid w:val="002C493A"/>
    <w:rsid w:val="002E4855"/>
    <w:rsid w:val="002F7BDB"/>
    <w:rsid w:val="003008F1"/>
    <w:rsid w:val="003079D9"/>
    <w:rsid w:val="00381C43"/>
    <w:rsid w:val="003B7082"/>
    <w:rsid w:val="003D454C"/>
    <w:rsid w:val="003E0166"/>
    <w:rsid w:val="00417083"/>
    <w:rsid w:val="004510EC"/>
    <w:rsid w:val="004735FD"/>
    <w:rsid w:val="004A4107"/>
    <w:rsid w:val="004B68C4"/>
    <w:rsid w:val="004C6F14"/>
    <w:rsid w:val="004E57A1"/>
    <w:rsid w:val="004F3C83"/>
    <w:rsid w:val="004F6F59"/>
    <w:rsid w:val="00561698"/>
    <w:rsid w:val="005D5916"/>
    <w:rsid w:val="005E084E"/>
    <w:rsid w:val="00627BEB"/>
    <w:rsid w:val="006469C4"/>
    <w:rsid w:val="00686DF5"/>
    <w:rsid w:val="00692524"/>
    <w:rsid w:val="006B09DF"/>
    <w:rsid w:val="006B557E"/>
    <w:rsid w:val="006D0F09"/>
    <w:rsid w:val="006E0147"/>
    <w:rsid w:val="00730BED"/>
    <w:rsid w:val="00752268"/>
    <w:rsid w:val="00784908"/>
    <w:rsid w:val="007872C2"/>
    <w:rsid w:val="0079183E"/>
    <w:rsid w:val="007E55FA"/>
    <w:rsid w:val="00832C36"/>
    <w:rsid w:val="00834E41"/>
    <w:rsid w:val="008753C0"/>
    <w:rsid w:val="00895472"/>
    <w:rsid w:val="008C2183"/>
    <w:rsid w:val="008E6A88"/>
    <w:rsid w:val="00916DB5"/>
    <w:rsid w:val="00950A03"/>
    <w:rsid w:val="009B3C95"/>
    <w:rsid w:val="009E5D2A"/>
    <w:rsid w:val="00A15CD9"/>
    <w:rsid w:val="00A6686E"/>
    <w:rsid w:val="00A804D4"/>
    <w:rsid w:val="00A96C66"/>
    <w:rsid w:val="00AC1313"/>
    <w:rsid w:val="00AD5953"/>
    <w:rsid w:val="00B513EC"/>
    <w:rsid w:val="00B54083"/>
    <w:rsid w:val="00BB1F0B"/>
    <w:rsid w:val="00BF29C8"/>
    <w:rsid w:val="00BF5126"/>
    <w:rsid w:val="00C16C67"/>
    <w:rsid w:val="00C41139"/>
    <w:rsid w:val="00C514E8"/>
    <w:rsid w:val="00C65FD0"/>
    <w:rsid w:val="00C87D1D"/>
    <w:rsid w:val="00CC6237"/>
    <w:rsid w:val="00CD300A"/>
    <w:rsid w:val="00CE6A73"/>
    <w:rsid w:val="00D16ED5"/>
    <w:rsid w:val="00D258CD"/>
    <w:rsid w:val="00D3383F"/>
    <w:rsid w:val="00D3597A"/>
    <w:rsid w:val="00D4566B"/>
    <w:rsid w:val="00D46243"/>
    <w:rsid w:val="00D53ADB"/>
    <w:rsid w:val="00D956C2"/>
    <w:rsid w:val="00DC0F8C"/>
    <w:rsid w:val="00DD3878"/>
    <w:rsid w:val="00DF238C"/>
    <w:rsid w:val="00DF607C"/>
    <w:rsid w:val="00DF6376"/>
    <w:rsid w:val="00E05A75"/>
    <w:rsid w:val="00E07A59"/>
    <w:rsid w:val="00E1747C"/>
    <w:rsid w:val="00E3791A"/>
    <w:rsid w:val="00E5156D"/>
    <w:rsid w:val="00E624A9"/>
    <w:rsid w:val="00E653D5"/>
    <w:rsid w:val="00E67039"/>
    <w:rsid w:val="00E82930"/>
    <w:rsid w:val="00ED4ECD"/>
    <w:rsid w:val="00ED75FA"/>
    <w:rsid w:val="00EF024A"/>
    <w:rsid w:val="00F01EB8"/>
    <w:rsid w:val="00F21283"/>
    <w:rsid w:val="00F4777F"/>
    <w:rsid w:val="00F56141"/>
    <w:rsid w:val="00F679DE"/>
    <w:rsid w:val="00F91B43"/>
    <w:rsid w:val="00FA20FE"/>
    <w:rsid w:val="00FC0B89"/>
    <w:rsid w:val="00FC0E0A"/>
    <w:rsid w:val="00FE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1ECA63DB"/>
  <w15:docId w15:val="{B529FF19-5562-42B3-9242-991872F1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right="-177"/>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10169"/>
    <w:pPr>
      <w:ind w:left="720"/>
    </w:pPr>
  </w:style>
  <w:style w:type="character" w:customStyle="1" w:styleId="FooterChar">
    <w:name w:val="Footer Char"/>
    <w:link w:val="Footer"/>
    <w:uiPriority w:val="99"/>
    <w:rsid w:val="00F56141"/>
    <w:rPr>
      <w:sz w:val="24"/>
      <w:szCs w:val="24"/>
      <w:lang w:val="en-US" w:eastAsia="en-US"/>
    </w:rPr>
  </w:style>
  <w:style w:type="character" w:styleId="Hyperlink">
    <w:name w:val="Hyperlink"/>
    <w:rsid w:val="00381C43"/>
    <w:rPr>
      <w:color w:val="0000FF"/>
      <w:u w:val="single"/>
    </w:rPr>
  </w:style>
  <w:style w:type="character" w:styleId="FollowedHyperlink">
    <w:name w:val="FollowedHyperlink"/>
    <w:rsid w:val="00DC0F8C"/>
    <w:rPr>
      <w:color w:val="800080"/>
      <w:u w:val="single"/>
    </w:rPr>
  </w:style>
  <w:style w:type="character" w:styleId="Emphasis">
    <w:name w:val="Emphasis"/>
    <w:basedOn w:val="DefaultParagraphFont"/>
    <w:uiPriority w:val="20"/>
    <w:qFormat/>
    <w:rsid w:val="000E3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8659">
      <w:bodyDiv w:val="1"/>
      <w:marLeft w:val="0"/>
      <w:marRight w:val="0"/>
      <w:marTop w:val="0"/>
      <w:marBottom w:val="0"/>
      <w:divBdr>
        <w:top w:val="none" w:sz="0" w:space="0" w:color="auto"/>
        <w:left w:val="none" w:sz="0" w:space="0" w:color="auto"/>
        <w:bottom w:val="none" w:sz="0" w:space="0" w:color="auto"/>
        <w:right w:val="none" w:sz="0" w:space="0" w:color="auto"/>
      </w:divBdr>
      <w:divsChild>
        <w:div w:id="58285218">
          <w:marLeft w:val="0"/>
          <w:marRight w:val="0"/>
          <w:marTop w:val="0"/>
          <w:marBottom w:val="0"/>
          <w:divBdr>
            <w:top w:val="none" w:sz="0" w:space="0" w:color="auto"/>
            <w:left w:val="none" w:sz="0" w:space="0" w:color="auto"/>
            <w:bottom w:val="none" w:sz="0" w:space="0" w:color="auto"/>
            <w:right w:val="none" w:sz="0" w:space="0" w:color="auto"/>
          </w:divBdr>
        </w:div>
        <w:div w:id="1400909423">
          <w:marLeft w:val="0"/>
          <w:marRight w:val="0"/>
          <w:marTop w:val="0"/>
          <w:marBottom w:val="0"/>
          <w:divBdr>
            <w:top w:val="none" w:sz="0" w:space="0" w:color="auto"/>
            <w:left w:val="none" w:sz="0" w:space="0" w:color="auto"/>
            <w:bottom w:val="none" w:sz="0" w:space="0" w:color="auto"/>
            <w:right w:val="none" w:sz="0" w:space="0" w:color="auto"/>
          </w:divBdr>
        </w:div>
        <w:div w:id="14967825">
          <w:marLeft w:val="0"/>
          <w:marRight w:val="0"/>
          <w:marTop w:val="0"/>
          <w:marBottom w:val="0"/>
          <w:divBdr>
            <w:top w:val="none" w:sz="0" w:space="0" w:color="auto"/>
            <w:left w:val="none" w:sz="0" w:space="0" w:color="auto"/>
            <w:bottom w:val="none" w:sz="0" w:space="0" w:color="auto"/>
            <w:right w:val="none" w:sz="0" w:space="0" w:color="auto"/>
          </w:divBdr>
        </w:div>
        <w:div w:id="2026125290">
          <w:marLeft w:val="0"/>
          <w:marRight w:val="0"/>
          <w:marTop w:val="0"/>
          <w:marBottom w:val="0"/>
          <w:divBdr>
            <w:top w:val="none" w:sz="0" w:space="0" w:color="auto"/>
            <w:left w:val="none" w:sz="0" w:space="0" w:color="auto"/>
            <w:bottom w:val="none" w:sz="0" w:space="0" w:color="auto"/>
            <w:right w:val="none" w:sz="0" w:space="0" w:color="auto"/>
          </w:divBdr>
        </w:div>
      </w:divsChild>
    </w:div>
    <w:div w:id="5342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F454-DB31-4377-9CAF-EEC769CB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Essex ACL</vt:lpstr>
    </vt:vector>
  </TitlesOfParts>
  <Company>A LAN Works Customer</Company>
  <LinksUpToDate>false</LinksUpToDate>
  <CharactersWithSpaces>10021</CharactersWithSpaces>
  <SharedDoc>false</SharedDoc>
  <HLinks>
    <vt:vector size="6" baseType="variant">
      <vt:variant>
        <vt:i4>655439</vt:i4>
      </vt:variant>
      <vt:variant>
        <vt:i4>0</vt:i4>
      </vt:variant>
      <vt:variant>
        <vt:i4>0</vt:i4>
      </vt:variant>
      <vt:variant>
        <vt:i4>5</vt:i4>
      </vt:variant>
      <vt:variant>
        <vt:lpwstr>http://www.ocner.org.uk/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ACL</dc:title>
  <dc:creator>Adult Community College - Chelmsford</dc:creator>
  <cp:lastModifiedBy>Ali Chason - Exams Lead</cp:lastModifiedBy>
  <cp:revision>4</cp:revision>
  <cp:lastPrinted>2017-01-30T14:40:00Z</cp:lastPrinted>
  <dcterms:created xsi:type="dcterms:W3CDTF">2023-08-16T08:50:00Z</dcterms:created>
  <dcterms:modified xsi:type="dcterms:W3CDTF">2023-08-16T08:56:00Z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2020-10-23T09:27:03Z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442fdd03-581d-4b2a-8abf-0000c245b7b3</vt:lpwstr>
  </property>
  <property fmtid="{D5CDD505-2E9C-101B-9397-08002B2CF9AE}" pid="8" name="MSIP_Label_39d8be9e-c8d9-4b9c-bd40-2c27cc7ea2e6_ContentBits">
    <vt:lpwstr>0</vt:lpwstr>
  </property>
</Properties>
</file>